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7526B" w14:textId="5B17C0BA" w:rsidR="00240853" w:rsidRDefault="00240853" w:rsidP="00F9206F">
      <w:pPr>
        <w:autoSpaceDE w:val="0"/>
        <w:ind w:right="188"/>
        <w:jc w:val="center"/>
        <w:rPr>
          <w:b/>
          <w:color w:val="000000"/>
          <w:sz w:val="22"/>
          <w:szCs w:val="22"/>
          <w:lang w:val="es-ES_tradnl"/>
        </w:rPr>
      </w:pPr>
    </w:p>
    <w:p w14:paraId="394983FA" w14:textId="77777777" w:rsidR="009708A6" w:rsidRDefault="009708A6" w:rsidP="00F9206F">
      <w:pPr>
        <w:autoSpaceDE w:val="0"/>
        <w:ind w:right="188"/>
        <w:jc w:val="center"/>
        <w:rPr>
          <w:b/>
          <w:color w:val="000000"/>
          <w:sz w:val="22"/>
          <w:szCs w:val="22"/>
          <w:lang w:val="es-ES_tradnl"/>
        </w:rPr>
      </w:pPr>
    </w:p>
    <w:p w14:paraId="2AB65BD1" w14:textId="77777777" w:rsidR="00240853" w:rsidRDefault="00240853" w:rsidP="00F9206F">
      <w:pPr>
        <w:autoSpaceDE w:val="0"/>
        <w:ind w:right="188"/>
        <w:jc w:val="center"/>
        <w:rPr>
          <w:rFonts w:ascii="Arial" w:hAnsi="Arial" w:cs="Arial"/>
          <w:b/>
          <w:color w:val="000000"/>
          <w:sz w:val="22"/>
          <w:szCs w:val="22"/>
          <w:lang w:val="es-ES_tradnl"/>
        </w:rPr>
      </w:pPr>
      <w:r w:rsidRPr="00240853">
        <w:rPr>
          <w:rFonts w:ascii="Arial" w:hAnsi="Arial" w:cs="Arial"/>
          <w:b/>
          <w:color w:val="000000"/>
          <w:sz w:val="22"/>
          <w:szCs w:val="22"/>
          <w:lang w:val="es-ES_tradnl"/>
        </w:rPr>
        <w:t xml:space="preserve">LA DIRECTORA DEL DEPARTAMENTO ADMINISTRATIVO PARA LA </w:t>
      </w:r>
    </w:p>
    <w:p w14:paraId="14C191BD" w14:textId="47769170" w:rsidR="00240853" w:rsidRPr="00240853" w:rsidRDefault="00240853" w:rsidP="00F9206F">
      <w:pPr>
        <w:autoSpaceDE w:val="0"/>
        <w:ind w:right="188"/>
        <w:jc w:val="center"/>
        <w:rPr>
          <w:rFonts w:ascii="Arial" w:hAnsi="Arial" w:cs="Arial"/>
          <w:b/>
          <w:color w:val="000000"/>
          <w:sz w:val="22"/>
          <w:szCs w:val="22"/>
          <w:lang w:val="es-ES_tradnl"/>
        </w:rPr>
      </w:pPr>
      <w:r w:rsidRPr="00240853">
        <w:rPr>
          <w:rFonts w:ascii="Arial" w:hAnsi="Arial" w:cs="Arial"/>
          <w:b/>
          <w:color w:val="000000"/>
          <w:sz w:val="22"/>
          <w:szCs w:val="22"/>
          <w:lang w:val="es-ES_tradnl"/>
        </w:rPr>
        <w:t>PROSPERIDAD SOCIAL</w:t>
      </w:r>
    </w:p>
    <w:p w14:paraId="6100C258" w14:textId="77777777" w:rsidR="00240853" w:rsidRPr="00240853" w:rsidRDefault="00240853" w:rsidP="00F9206F">
      <w:pPr>
        <w:autoSpaceDE w:val="0"/>
        <w:ind w:left="142" w:right="188"/>
        <w:jc w:val="center"/>
        <w:rPr>
          <w:rFonts w:ascii="Arial" w:hAnsi="Arial" w:cs="Arial"/>
          <w:b/>
          <w:i/>
          <w:color w:val="000000"/>
          <w:sz w:val="22"/>
          <w:szCs w:val="22"/>
          <w:lang w:val="es-ES_tradnl"/>
        </w:rPr>
      </w:pPr>
    </w:p>
    <w:p w14:paraId="752C9D21" w14:textId="79717D99" w:rsidR="00240853" w:rsidRDefault="00240853" w:rsidP="00F9206F">
      <w:pPr>
        <w:ind w:right="284"/>
        <w:jc w:val="center"/>
        <w:rPr>
          <w:rFonts w:ascii="Arial" w:hAnsi="Arial" w:cs="Arial"/>
          <w:sz w:val="22"/>
          <w:szCs w:val="22"/>
        </w:rPr>
      </w:pPr>
      <w:r w:rsidRPr="00240853">
        <w:rPr>
          <w:rFonts w:ascii="Arial" w:hAnsi="Arial" w:cs="Arial"/>
          <w:sz w:val="22"/>
          <w:szCs w:val="22"/>
        </w:rPr>
        <w:t>En ejercicio de las facultades constitucionales y legales, en especial las que le confieren</w:t>
      </w:r>
      <w:r w:rsidR="00F9206F">
        <w:rPr>
          <w:rFonts w:ascii="Arial" w:hAnsi="Arial" w:cs="Arial"/>
          <w:sz w:val="22"/>
          <w:szCs w:val="22"/>
        </w:rPr>
        <w:t xml:space="preserve"> el artículo 41 de</w:t>
      </w:r>
      <w:r w:rsidRPr="00240853">
        <w:rPr>
          <w:rFonts w:ascii="Arial" w:hAnsi="Arial" w:cs="Arial"/>
          <w:sz w:val="22"/>
          <w:szCs w:val="22"/>
        </w:rPr>
        <w:t xml:space="preserve"> la </w:t>
      </w:r>
      <w:r w:rsidRPr="004D5FA3">
        <w:rPr>
          <w:rFonts w:ascii="Arial" w:hAnsi="Arial" w:cs="Arial"/>
          <w:sz w:val="22"/>
          <w:szCs w:val="22"/>
        </w:rPr>
        <w:t xml:space="preserve">Ley 489 de 1998, el </w:t>
      </w:r>
      <w:r w:rsidR="00CB2B74" w:rsidRPr="004D5FA3">
        <w:rPr>
          <w:rFonts w:ascii="Arial" w:hAnsi="Arial" w:cs="Arial"/>
          <w:sz w:val="22"/>
          <w:szCs w:val="22"/>
        </w:rPr>
        <w:t>artículo</w:t>
      </w:r>
      <w:r w:rsidR="00CB2B74">
        <w:rPr>
          <w:rFonts w:ascii="Arial" w:hAnsi="Arial" w:cs="Arial"/>
          <w:sz w:val="22"/>
          <w:szCs w:val="22"/>
        </w:rPr>
        <w:t xml:space="preserve"> 2.2.30.4.1 del Decreto </w:t>
      </w:r>
      <w:r w:rsidR="00772D18">
        <w:rPr>
          <w:rFonts w:ascii="Arial" w:hAnsi="Arial" w:cs="Arial"/>
          <w:sz w:val="22"/>
          <w:szCs w:val="22"/>
        </w:rPr>
        <w:t xml:space="preserve">Único Reglamentario </w:t>
      </w:r>
      <w:r w:rsidR="00CB2B74">
        <w:rPr>
          <w:rFonts w:ascii="Arial" w:hAnsi="Arial" w:cs="Arial"/>
          <w:sz w:val="22"/>
          <w:szCs w:val="22"/>
        </w:rPr>
        <w:t>1083 de 2015</w:t>
      </w:r>
      <w:r w:rsidRPr="00240853">
        <w:rPr>
          <w:rFonts w:ascii="Arial" w:hAnsi="Arial" w:cs="Arial"/>
          <w:sz w:val="22"/>
          <w:szCs w:val="22"/>
        </w:rPr>
        <w:t>, el numeral 16 del artículo 10 del Decreto 2094 de 2016</w:t>
      </w:r>
      <w:r w:rsidR="00CB2B74">
        <w:rPr>
          <w:rFonts w:ascii="Arial" w:hAnsi="Arial" w:cs="Arial"/>
          <w:sz w:val="22"/>
          <w:szCs w:val="22"/>
        </w:rPr>
        <w:t xml:space="preserve"> </w:t>
      </w:r>
      <w:r w:rsidRPr="00240853">
        <w:rPr>
          <w:rFonts w:ascii="Arial" w:hAnsi="Arial" w:cs="Arial"/>
          <w:sz w:val="22"/>
          <w:szCs w:val="22"/>
        </w:rPr>
        <w:t>y,</w:t>
      </w:r>
    </w:p>
    <w:p w14:paraId="47A38E6F" w14:textId="57469D19" w:rsidR="00075C4A" w:rsidRDefault="00075C4A" w:rsidP="00F9206F">
      <w:pPr>
        <w:widowControl/>
        <w:suppressAutoHyphens w:val="0"/>
        <w:autoSpaceDE w:val="0"/>
        <w:adjustRightInd w:val="0"/>
        <w:jc w:val="both"/>
        <w:textAlignment w:val="auto"/>
        <w:rPr>
          <w:rFonts w:ascii="Arial" w:eastAsia="Calibri" w:hAnsi="Arial" w:cs="Arial"/>
          <w:color w:val="000000" w:themeColor="text1"/>
          <w:kern w:val="0"/>
          <w:sz w:val="22"/>
          <w:szCs w:val="22"/>
          <w:lang w:val="es-CO" w:eastAsia="en-US" w:bidi="ar-SA"/>
        </w:rPr>
      </w:pPr>
    </w:p>
    <w:p w14:paraId="689C1E60" w14:textId="1DA799CF" w:rsidR="00075C4A" w:rsidRPr="002134FD" w:rsidRDefault="00075C4A" w:rsidP="00F9206F">
      <w:pPr>
        <w:jc w:val="center"/>
        <w:rPr>
          <w:rFonts w:ascii="Arial" w:hAnsi="Arial" w:cs="Arial"/>
          <w:b/>
          <w:color w:val="000000" w:themeColor="text1"/>
          <w:sz w:val="22"/>
          <w:szCs w:val="22"/>
        </w:rPr>
      </w:pPr>
      <w:r w:rsidRPr="002134FD">
        <w:rPr>
          <w:rFonts w:ascii="Arial" w:hAnsi="Arial" w:cs="Arial"/>
          <w:b/>
          <w:color w:val="000000" w:themeColor="text1"/>
          <w:sz w:val="22"/>
          <w:szCs w:val="22"/>
        </w:rPr>
        <w:t>CONSIDERANDO</w:t>
      </w:r>
      <w:r w:rsidR="004D5FA3">
        <w:rPr>
          <w:rFonts w:ascii="Arial" w:hAnsi="Arial" w:cs="Arial"/>
          <w:b/>
          <w:color w:val="000000" w:themeColor="text1"/>
          <w:sz w:val="22"/>
          <w:szCs w:val="22"/>
        </w:rPr>
        <w:t>:</w:t>
      </w:r>
    </w:p>
    <w:p w14:paraId="484631D9" w14:textId="7D6E9240" w:rsidR="00075C4A" w:rsidRDefault="00075C4A" w:rsidP="00F9206F">
      <w:pPr>
        <w:jc w:val="both"/>
        <w:rPr>
          <w:rFonts w:ascii="Arial" w:hAnsi="Arial" w:cs="Arial"/>
          <w:b/>
          <w:color w:val="000000" w:themeColor="text1"/>
          <w:sz w:val="22"/>
          <w:szCs w:val="22"/>
        </w:rPr>
      </w:pPr>
    </w:p>
    <w:p w14:paraId="74B1D311" w14:textId="3F599F3A" w:rsidR="005D42D5" w:rsidRDefault="00075C4A" w:rsidP="00F9206F">
      <w:pPr>
        <w:jc w:val="both"/>
        <w:rPr>
          <w:rFonts w:ascii="Arial" w:hAnsi="Arial" w:cs="Arial"/>
          <w:color w:val="000000" w:themeColor="text1"/>
          <w:sz w:val="22"/>
          <w:szCs w:val="22"/>
          <w:shd w:val="clear" w:color="auto" w:fill="FFFFFF"/>
        </w:rPr>
      </w:pPr>
      <w:r w:rsidRPr="002134FD">
        <w:rPr>
          <w:rFonts w:ascii="Arial" w:hAnsi="Arial" w:cs="Arial"/>
          <w:color w:val="000000" w:themeColor="text1"/>
          <w:sz w:val="22"/>
          <w:szCs w:val="22"/>
          <w:shd w:val="clear" w:color="auto" w:fill="FFFFFF"/>
        </w:rPr>
        <w:t xml:space="preserve">Que el artículo </w:t>
      </w:r>
      <w:r w:rsidR="00441988">
        <w:rPr>
          <w:rFonts w:ascii="Arial" w:hAnsi="Arial" w:cs="Arial"/>
          <w:color w:val="000000" w:themeColor="text1"/>
          <w:sz w:val="22"/>
          <w:szCs w:val="22"/>
          <w:shd w:val="clear" w:color="auto" w:fill="FFFFFF"/>
        </w:rPr>
        <w:t>1</w:t>
      </w:r>
      <w:r w:rsidRPr="002134FD">
        <w:rPr>
          <w:rFonts w:ascii="Arial" w:hAnsi="Arial" w:cs="Arial"/>
          <w:color w:val="000000" w:themeColor="text1"/>
          <w:sz w:val="22"/>
          <w:szCs w:val="22"/>
          <w:shd w:val="clear" w:color="auto" w:fill="FFFFFF"/>
        </w:rPr>
        <w:t> de la Constitución</w:t>
      </w:r>
      <w:r w:rsidR="00441988">
        <w:rPr>
          <w:rFonts w:ascii="Arial" w:hAnsi="Arial" w:cs="Arial"/>
          <w:color w:val="000000" w:themeColor="text1"/>
          <w:sz w:val="22"/>
          <w:szCs w:val="22"/>
          <w:shd w:val="clear" w:color="auto" w:fill="FFFFFF"/>
        </w:rPr>
        <w:t xml:space="preserve"> Política </w:t>
      </w:r>
      <w:r w:rsidR="00F9206F">
        <w:rPr>
          <w:rFonts w:ascii="Arial" w:hAnsi="Arial" w:cs="Arial"/>
          <w:color w:val="000000" w:themeColor="text1"/>
          <w:sz w:val="22"/>
          <w:szCs w:val="22"/>
          <w:shd w:val="clear" w:color="auto" w:fill="FFFFFF"/>
        </w:rPr>
        <w:t xml:space="preserve">de </w:t>
      </w:r>
      <w:r w:rsidR="005D42D5">
        <w:rPr>
          <w:rFonts w:ascii="Arial" w:hAnsi="Arial" w:cs="Arial"/>
          <w:color w:val="000000" w:themeColor="text1"/>
          <w:sz w:val="22"/>
          <w:szCs w:val="22"/>
          <w:shd w:val="clear" w:color="auto" w:fill="FFFFFF"/>
        </w:rPr>
        <w:t>Colombia</w:t>
      </w:r>
      <w:r w:rsidR="00772D18">
        <w:rPr>
          <w:rFonts w:ascii="Arial" w:hAnsi="Arial" w:cs="Arial"/>
          <w:color w:val="000000" w:themeColor="text1"/>
          <w:sz w:val="22"/>
          <w:szCs w:val="22"/>
          <w:shd w:val="clear" w:color="auto" w:fill="FFFFFF"/>
        </w:rPr>
        <w:t xml:space="preserve"> dispone que</w:t>
      </w:r>
      <w:r w:rsidR="00C62DA2">
        <w:rPr>
          <w:rFonts w:ascii="Arial" w:hAnsi="Arial" w:cs="Arial"/>
          <w:color w:val="000000" w:themeColor="text1"/>
          <w:sz w:val="22"/>
          <w:szCs w:val="22"/>
          <w:shd w:val="clear" w:color="auto" w:fill="FFFFFF"/>
        </w:rPr>
        <w:t xml:space="preserve"> </w:t>
      </w:r>
      <w:r w:rsidR="00441988">
        <w:rPr>
          <w:rFonts w:ascii="Arial" w:hAnsi="Arial" w:cs="Arial"/>
          <w:color w:val="000000" w:themeColor="text1"/>
          <w:sz w:val="22"/>
          <w:szCs w:val="22"/>
          <w:shd w:val="clear" w:color="auto" w:fill="FFFFFF"/>
        </w:rPr>
        <w:t xml:space="preserve">es un Estado Social de Derecho, fundado en el respeto de la dignidad humana, en el trabajo y la solidaridad de las personas que lo integran y en prevalencia del interés general. </w:t>
      </w:r>
    </w:p>
    <w:p w14:paraId="123715DA" w14:textId="77777777" w:rsidR="005D42D5" w:rsidRDefault="005D42D5" w:rsidP="00F9206F">
      <w:pPr>
        <w:jc w:val="both"/>
        <w:rPr>
          <w:rFonts w:ascii="Arial" w:hAnsi="Arial" w:cs="Arial"/>
          <w:color w:val="000000" w:themeColor="text1"/>
          <w:sz w:val="22"/>
          <w:szCs w:val="22"/>
          <w:shd w:val="clear" w:color="auto" w:fill="FFFFFF"/>
        </w:rPr>
      </w:pPr>
    </w:p>
    <w:p w14:paraId="7B6A94A9" w14:textId="7331BB7E" w:rsidR="005D42D5" w:rsidRDefault="005D42D5" w:rsidP="00F9206F">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Que</w:t>
      </w:r>
      <w:r w:rsidR="00C62DA2">
        <w:rPr>
          <w:rFonts w:ascii="Arial" w:hAnsi="Arial" w:cs="Arial"/>
          <w:color w:val="000000" w:themeColor="text1"/>
          <w:sz w:val="22"/>
          <w:szCs w:val="22"/>
          <w:shd w:val="clear" w:color="auto" w:fill="FFFFFF"/>
        </w:rPr>
        <w:t xml:space="preserve"> </w:t>
      </w:r>
      <w:r w:rsidR="00441988">
        <w:rPr>
          <w:rFonts w:ascii="Arial" w:hAnsi="Arial" w:cs="Arial"/>
          <w:color w:val="000000" w:themeColor="text1"/>
          <w:sz w:val="22"/>
          <w:szCs w:val="22"/>
          <w:shd w:val="clear" w:color="auto" w:fill="FFFFFF"/>
        </w:rPr>
        <w:t>el artículo 24</w:t>
      </w:r>
      <w:r>
        <w:rPr>
          <w:rFonts w:ascii="Arial" w:hAnsi="Arial" w:cs="Arial"/>
          <w:color w:val="000000" w:themeColor="text1"/>
          <w:sz w:val="22"/>
          <w:szCs w:val="22"/>
          <w:shd w:val="clear" w:color="auto" w:fill="FFFFFF"/>
        </w:rPr>
        <w:t xml:space="preserve"> constitucional señala que</w:t>
      </w:r>
      <w:r w:rsidR="00441988">
        <w:rPr>
          <w:rFonts w:ascii="Arial" w:hAnsi="Arial" w:cs="Arial"/>
          <w:color w:val="000000" w:themeColor="text1"/>
          <w:sz w:val="22"/>
          <w:szCs w:val="22"/>
          <w:shd w:val="clear" w:color="auto" w:fill="FFFFFF"/>
        </w:rPr>
        <w:t xml:space="preserve"> toda persona tiene derecho a circular libremente por el territorio nacional. </w:t>
      </w:r>
    </w:p>
    <w:p w14:paraId="2917E88E" w14:textId="77777777" w:rsidR="005D42D5" w:rsidRDefault="005D42D5" w:rsidP="00F9206F">
      <w:pPr>
        <w:jc w:val="both"/>
        <w:rPr>
          <w:rFonts w:ascii="Arial" w:hAnsi="Arial" w:cs="Arial"/>
          <w:color w:val="000000" w:themeColor="text1"/>
          <w:sz w:val="22"/>
          <w:szCs w:val="22"/>
          <w:shd w:val="clear" w:color="auto" w:fill="FFFFFF"/>
        </w:rPr>
      </w:pPr>
    </w:p>
    <w:p w14:paraId="53CA0CFB" w14:textId="7B20CFC5" w:rsidR="00441988" w:rsidRDefault="005D42D5" w:rsidP="00F9206F">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Que e</w:t>
      </w:r>
      <w:r w:rsidR="00441988">
        <w:rPr>
          <w:rFonts w:ascii="Arial" w:hAnsi="Arial" w:cs="Arial"/>
          <w:color w:val="000000" w:themeColor="text1"/>
          <w:sz w:val="22"/>
          <w:szCs w:val="22"/>
          <w:shd w:val="clear" w:color="auto" w:fill="FFFFFF"/>
        </w:rPr>
        <w:t>ste derecho fundamental no es absoluto y se encuentra sujeto a la intervención y reglamentación de las autoridades para garantizar la seguridad de los habitantes del territorio nacional, especialmente de los</w:t>
      </w:r>
      <w:r w:rsidR="00772D18">
        <w:rPr>
          <w:rFonts w:ascii="Arial" w:hAnsi="Arial" w:cs="Arial"/>
          <w:color w:val="000000" w:themeColor="text1"/>
          <w:sz w:val="22"/>
          <w:szCs w:val="22"/>
          <w:shd w:val="clear" w:color="auto" w:fill="FFFFFF"/>
        </w:rPr>
        <w:t xml:space="preserve"> conductores,</w:t>
      </w:r>
      <w:r w:rsidR="00441988">
        <w:rPr>
          <w:rFonts w:ascii="Arial" w:hAnsi="Arial" w:cs="Arial"/>
          <w:color w:val="000000" w:themeColor="text1"/>
          <w:sz w:val="22"/>
          <w:szCs w:val="22"/>
          <w:shd w:val="clear" w:color="auto" w:fill="FFFFFF"/>
        </w:rPr>
        <w:t xml:space="preserve"> peatones y </w:t>
      </w:r>
      <w:r w:rsidR="00772D18">
        <w:rPr>
          <w:rFonts w:ascii="Arial" w:hAnsi="Arial" w:cs="Arial"/>
          <w:color w:val="000000" w:themeColor="text1"/>
          <w:sz w:val="22"/>
          <w:szCs w:val="22"/>
          <w:shd w:val="clear" w:color="auto" w:fill="FFFFFF"/>
        </w:rPr>
        <w:t xml:space="preserve">personas en situación de </w:t>
      </w:r>
      <w:r w:rsidR="00441988">
        <w:rPr>
          <w:rFonts w:ascii="Arial" w:hAnsi="Arial" w:cs="Arial"/>
          <w:color w:val="000000" w:themeColor="text1"/>
          <w:sz w:val="22"/>
          <w:szCs w:val="22"/>
          <w:shd w:val="clear" w:color="auto" w:fill="FFFFFF"/>
        </w:rPr>
        <w:t>discapaci</w:t>
      </w:r>
      <w:r w:rsidR="00772D18">
        <w:rPr>
          <w:rFonts w:ascii="Arial" w:hAnsi="Arial" w:cs="Arial"/>
          <w:color w:val="000000" w:themeColor="text1"/>
          <w:sz w:val="22"/>
          <w:szCs w:val="22"/>
          <w:shd w:val="clear" w:color="auto" w:fill="FFFFFF"/>
        </w:rPr>
        <w:t>dad.</w:t>
      </w:r>
    </w:p>
    <w:p w14:paraId="76CF79BF" w14:textId="77777777" w:rsidR="005D42D5" w:rsidRPr="002134FD" w:rsidRDefault="005D42D5" w:rsidP="00F9206F">
      <w:pPr>
        <w:jc w:val="both"/>
        <w:rPr>
          <w:rFonts w:ascii="Arial" w:hAnsi="Arial" w:cs="Arial"/>
          <w:b/>
          <w:color w:val="000000" w:themeColor="text1"/>
          <w:sz w:val="22"/>
          <w:szCs w:val="22"/>
        </w:rPr>
      </w:pPr>
    </w:p>
    <w:p w14:paraId="599F7778" w14:textId="3BB8BB96" w:rsidR="00075C4A" w:rsidRPr="002134FD" w:rsidDel="00C62DA2" w:rsidRDefault="00075C4A" w:rsidP="00F9206F">
      <w:pPr>
        <w:widowControl/>
        <w:suppressAutoHyphens w:val="0"/>
        <w:autoSpaceDN/>
        <w:mirrorIndents/>
        <w:jc w:val="both"/>
        <w:textAlignment w:val="auto"/>
        <w:rPr>
          <w:rFonts w:ascii="Arial" w:eastAsia="Calibri" w:hAnsi="Arial" w:cs="Arial"/>
          <w:color w:val="000000" w:themeColor="text1"/>
          <w:kern w:val="0"/>
          <w:sz w:val="22"/>
          <w:szCs w:val="22"/>
          <w:lang w:val="es-CO" w:eastAsia="en-US" w:bidi="ar-SA"/>
        </w:rPr>
      </w:pPr>
      <w:r w:rsidRPr="002134FD" w:rsidDel="00C62DA2">
        <w:rPr>
          <w:rFonts w:ascii="Arial" w:eastAsia="Calibri" w:hAnsi="Arial" w:cs="Arial"/>
          <w:color w:val="000000" w:themeColor="text1"/>
          <w:kern w:val="0"/>
          <w:sz w:val="22"/>
          <w:szCs w:val="22"/>
          <w:lang w:val="es-CO" w:eastAsia="en-US" w:bidi="ar-SA"/>
        </w:rPr>
        <w:t xml:space="preserve">Que el artículo 41 de la Ley 489 de 1998 señala que la orientación, control y evaluación general de las actividades de los organismos y entidades administrativas corresponde al </w:t>
      </w:r>
      <w:proofErr w:type="gramStart"/>
      <w:r w:rsidR="008B3E22">
        <w:rPr>
          <w:rFonts w:ascii="Arial" w:eastAsia="Calibri" w:hAnsi="Arial" w:cs="Arial"/>
          <w:color w:val="000000" w:themeColor="text1"/>
          <w:kern w:val="0"/>
          <w:sz w:val="22"/>
          <w:szCs w:val="22"/>
          <w:lang w:val="es-CO" w:eastAsia="en-US" w:bidi="ar-SA"/>
        </w:rPr>
        <w:t>P</w:t>
      </w:r>
      <w:r w:rsidR="008B3E22" w:rsidRPr="002134FD" w:rsidDel="00C62DA2">
        <w:rPr>
          <w:rFonts w:ascii="Arial" w:eastAsia="Calibri" w:hAnsi="Arial" w:cs="Arial"/>
          <w:color w:val="000000" w:themeColor="text1"/>
          <w:kern w:val="0"/>
          <w:sz w:val="22"/>
          <w:szCs w:val="22"/>
          <w:lang w:val="es-CO" w:eastAsia="en-US" w:bidi="ar-SA"/>
        </w:rPr>
        <w:t>residente</w:t>
      </w:r>
      <w:proofErr w:type="gramEnd"/>
      <w:r w:rsidRPr="002134FD" w:rsidDel="00C62DA2">
        <w:rPr>
          <w:rFonts w:ascii="Arial" w:eastAsia="Calibri" w:hAnsi="Arial" w:cs="Arial"/>
          <w:color w:val="000000" w:themeColor="text1"/>
          <w:kern w:val="0"/>
          <w:sz w:val="22"/>
          <w:szCs w:val="22"/>
          <w:lang w:val="es-CO" w:eastAsia="en-US" w:bidi="ar-SA"/>
        </w:rPr>
        <w:t xml:space="preserve"> de la República y en su respectivo nivel, a los </w:t>
      </w:r>
      <w:r w:rsidR="00F9206F">
        <w:rPr>
          <w:rFonts w:ascii="Arial" w:eastAsia="Calibri" w:hAnsi="Arial" w:cs="Arial"/>
          <w:color w:val="000000" w:themeColor="text1"/>
          <w:kern w:val="0"/>
          <w:sz w:val="22"/>
          <w:szCs w:val="22"/>
          <w:lang w:val="es-CO" w:eastAsia="en-US" w:bidi="ar-SA"/>
        </w:rPr>
        <w:t>m</w:t>
      </w:r>
      <w:r w:rsidR="00F9206F" w:rsidRPr="002134FD" w:rsidDel="00C62DA2">
        <w:rPr>
          <w:rFonts w:ascii="Arial" w:eastAsia="Calibri" w:hAnsi="Arial" w:cs="Arial"/>
          <w:color w:val="000000" w:themeColor="text1"/>
          <w:kern w:val="0"/>
          <w:sz w:val="22"/>
          <w:szCs w:val="22"/>
          <w:lang w:val="es-CO" w:eastAsia="en-US" w:bidi="ar-SA"/>
        </w:rPr>
        <w:t>inistros</w:t>
      </w:r>
      <w:r w:rsidRPr="002134FD" w:rsidDel="00C62DA2">
        <w:rPr>
          <w:rFonts w:ascii="Arial" w:eastAsia="Calibri" w:hAnsi="Arial" w:cs="Arial"/>
          <w:color w:val="000000" w:themeColor="text1"/>
          <w:kern w:val="0"/>
          <w:sz w:val="22"/>
          <w:szCs w:val="22"/>
          <w:lang w:val="es-CO" w:eastAsia="en-US" w:bidi="ar-SA"/>
        </w:rPr>
        <w:t xml:space="preserve">, los </w:t>
      </w:r>
      <w:r w:rsidR="00F9206F">
        <w:rPr>
          <w:rFonts w:ascii="Arial" w:eastAsia="Calibri" w:hAnsi="Arial" w:cs="Arial"/>
          <w:color w:val="000000" w:themeColor="text1"/>
          <w:kern w:val="0"/>
          <w:sz w:val="22"/>
          <w:szCs w:val="22"/>
          <w:lang w:val="es-CO" w:eastAsia="en-US" w:bidi="ar-SA"/>
        </w:rPr>
        <w:t>d</w:t>
      </w:r>
      <w:r w:rsidR="00F9206F" w:rsidRPr="002134FD" w:rsidDel="00C62DA2">
        <w:rPr>
          <w:rFonts w:ascii="Arial" w:eastAsia="Calibri" w:hAnsi="Arial" w:cs="Arial"/>
          <w:color w:val="000000" w:themeColor="text1"/>
          <w:kern w:val="0"/>
          <w:sz w:val="22"/>
          <w:szCs w:val="22"/>
          <w:lang w:val="es-CO" w:eastAsia="en-US" w:bidi="ar-SA"/>
        </w:rPr>
        <w:t xml:space="preserve">irectores </w:t>
      </w:r>
      <w:r w:rsidRPr="002134FD" w:rsidDel="00C62DA2">
        <w:rPr>
          <w:rFonts w:ascii="Arial" w:eastAsia="Calibri" w:hAnsi="Arial" w:cs="Arial"/>
          <w:color w:val="000000" w:themeColor="text1"/>
          <w:kern w:val="0"/>
          <w:sz w:val="22"/>
          <w:szCs w:val="22"/>
          <w:lang w:val="es-CO" w:eastAsia="en-US" w:bidi="ar-SA"/>
        </w:rPr>
        <w:t xml:space="preserve">de departamento administrativo, los </w:t>
      </w:r>
      <w:r w:rsidR="00F9206F">
        <w:rPr>
          <w:rFonts w:ascii="Arial" w:eastAsia="Calibri" w:hAnsi="Arial" w:cs="Arial"/>
          <w:color w:val="000000" w:themeColor="text1"/>
          <w:kern w:val="0"/>
          <w:sz w:val="22"/>
          <w:szCs w:val="22"/>
          <w:lang w:val="es-CO" w:eastAsia="en-US" w:bidi="ar-SA"/>
        </w:rPr>
        <w:t>s</w:t>
      </w:r>
      <w:r w:rsidR="00F9206F" w:rsidRPr="002134FD" w:rsidDel="00C62DA2">
        <w:rPr>
          <w:rFonts w:ascii="Arial" w:eastAsia="Calibri" w:hAnsi="Arial" w:cs="Arial"/>
          <w:color w:val="000000" w:themeColor="text1"/>
          <w:kern w:val="0"/>
          <w:sz w:val="22"/>
          <w:szCs w:val="22"/>
          <w:lang w:val="es-CO" w:eastAsia="en-US" w:bidi="ar-SA"/>
        </w:rPr>
        <w:t>uperintendentes</w:t>
      </w:r>
      <w:r w:rsidRPr="002134FD" w:rsidDel="00C62DA2">
        <w:rPr>
          <w:rFonts w:ascii="Arial" w:eastAsia="Calibri" w:hAnsi="Arial" w:cs="Arial"/>
          <w:color w:val="000000" w:themeColor="text1"/>
          <w:kern w:val="0"/>
          <w:sz w:val="22"/>
          <w:szCs w:val="22"/>
          <w:lang w:val="es-CO" w:eastAsia="en-US" w:bidi="ar-SA"/>
        </w:rPr>
        <w:t xml:space="preserve">, los </w:t>
      </w:r>
      <w:r w:rsidR="00F9206F">
        <w:rPr>
          <w:rFonts w:ascii="Arial" w:eastAsia="Calibri" w:hAnsi="Arial" w:cs="Arial"/>
          <w:color w:val="000000" w:themeColor="text1"/>
          <w:kern w:val="0"/>
          <w:sz w:val="22"/>
          <w:szCs w:val="22"/>
          <w:lang w:val="es-CO" w:eastAsia="en-US" w:bidi="ar-SA"/>
        </w:rPr>
        <w:t>g</w:t>
      </w:r>
      <w:r w:rsidR="00F9206F" w:rsidRPr="002134FD" w:rsidDel="00C62DA2">
        <w:rPr>
          <w:rFonts w:ascii="Arial" w:eastAsia="Calibri" w:hAnsi="Arial" w:cs="Arial"/>
          <w:color w:val="000000" w:themeColor="text1"/>
          <w:kern w:val="0"/>
          <w:sz w:val="22"/>
          <w:szCs w:val="22"/>
          <w:lang w:val="es-CO" w:eastAsia="en-US" w:bidi="ar-SA"/>
        </w:rPr>
        <w:t>obernadores</w:t>
      </w:r>
      <w:r w:rsidRPr="002134FD" w:rsidDel="00C62DA2">
        <w:rPr>
          <w:rFonts w:ascii="Arial" w:eastAsia="Calibri" w:hAnsi="Arial" w:cs="Arial"/>
          <w:color w:val="000000" w:themeColor="text1"/>
          <w:kern w:val="0"/>
          <w:sz w:val="22"/>
          <w:szCs w:val="22"/>
          <w:lang w:val="es-CO" w:eastAsia="en-US" w:bidi="ar-SA"/>
        </w:rPr>
        <w:t xml:space="preserve">, los </w:t>
      </w:r>
      <w:r w:rsidR="00F9206F">
        <w:rPr>
          <w:rFonts w:ascii="Arial" w:eastAsia="Calibri" w:hAnsi="Arial" w:cs="Arial"/>
          <w:color w:val="000000" w:themeColor="text1"/>
          <w:kern w:val="0"/>
          <w:sz w:val="22"/>
          <w:szCs w:val="22"/>
          <w:lang w:val="es-CO" w:eastAsia="en-US" w:bidi="ar-SA"/>
        </w:rPr>
        <w:t>a</w:t>
      </w:r>
      <w:r w:rsidR="00F9206F" w:rsidRPr="002134FD" w:rsidDel="00C62DA2">
        <w:rPr>
          <w:rFonts w:ascii="Arial" w:eastAsia="Calibri" w:hAnsi="Arial" w:cs="Arial"/>
          <w:color w:val="000000" w:themeColor="text1"/>
          <w:kern w:val="0"/>
          <w:sz w:val="22"/>
          <w:szCs w:val="22"/>
          <w:lang w:val="es-CO" w:eastAsia="en-US" w:bidi="ar-SA"/>
        </w:rPr>
        <w:t xml:space="preserve">lcaldes </w:t>
      </w:r>
      <w:r w:rsidRPr="002134FD" w:rsidDel="00C62DA2">
        <w:rPr>
          <w:rFonts w:ascii="Arial" w:eastAsia="Calibri" w:hAnsi="Arial" w:cs="Arial"/>
          <w:color w:val="000000" w:themeColor="text1"/>
          <w:kern w:val="0"/>
          <w:sz w:val="22"/>
          <w:szCs w:val="22"/>
          <w:lang w:val="es-CO" w:eastAsia="en-US" w:bidi="ar-SA"/>
        </w:rPr>
        <w:t xml:space="preserve">y los </w:t>
      </w:r>
      <w:r w:rsidR="00F9206F">
        <w:rPr>
          <w:rFonts w:ascii="Arial" w:eastAsia="Calibri" w:hAnsi="Arial" w:cs="Arial"/>
          <w:color w:val="000000" w:themeColor="text1"/>
          <w:kern w:val="0"/>
          <w:sz w:val="22"/>
          <w:szCs w:val="22"/>
          <w:lang w:val="es-CO" w:eastAsia="en-US" w:bidi="ar-SA"/>
        </w:rPr>
        <w:t>r</w:t>
      </w:r>
      <w:r w:rsidR="00F9206F" w:rsidRPr="002134FD" w:rsidDel="00C62DA2">
        <w:rPr>
          <w:rFonts w:ascii="Arial" w:eastAsia="Calibri" w:hAnsi="Arial" w:cs="Arial"/>
          <w:color w:val="000000" w:themeColor="text1"/>
          <w:kern w:val="0"/>
          <w:sz w:val="22"/>
          <w:szCs w:val="22"/>
          <w:lang w:val="es-CO" w:eastAsia="en-US" w:bidi="ar-SA"/>
        </w:rPr>
        <w:t xml:space="preserve">epresentantes </w:t>
      </w:r>
      <w:r w:rsidRPr="002134FD" w:rsidDel="00C62DA2">
        <w:rPr>
          <w:rFonts w:ascii="Arial" w:eastAsia="Calibri" w:hAnsi="Arial" w:cs="Arial"/>
          <w:color w:val="000000" w:themeColor="text1"/>
          <w:kern w:val="0"/>
          <w:sz w:val="22"/>
          <w:szCs w:val="22"/>
          <w:lang w:val="es-CO" w:eastAsia="en-US" w:bidi="ar-SA"/>
        </w:rPr>
        <w:t xml:space="preserve">legales de las entidades descentralizadas y </w:t>
      </w:r>
      <w:r w:rsidR="00F9206F">
        <w:rPr>
          <w:rFonts w:ascii="Arial" w:eastAsia="Calibri" w:hAnsi="Arial" w:cs="Arial"/>
          <w:color w:val="000000" w:themeColor="text1"/>
          <w:kern w:val="0"/>
          <w:sz w:val="22"/>
          <w:szCs w:val="22"/>
          <w:lang w:val="es-CO" w:eastAsia="en-US" w:bidi="ar-SA"/>
        </w:rPr>
        <w:t>s</w:t>
      </w:r>
      <w:r w:rsidR="00F9206F" w:rsidRPr="002134FD" w:rsidDel="00C62DA2">
        <w:rPr>
          <w:rFonts w:ascii="Arial" w:eastAsia="Calibri" w:hAnsi="Arial" w:cs="Arial"/>
          <w:color w:val="000000" w:themeColor="text1"/>
          <w:kern w:val="0"/>
          <w:sz w:val="22"/>
          <w:szCs w:val="22"/>
          <w:lang w:val="es-CO" w:eastAsia="en-US" w:bidi="ar-SA"/>
        </w:rPr>
        <w:t xml:space="preserve">ociedades </w:t>
      </w:r>
      <w:r w:rsidRPr="002134FD" w:rsidDel="00C62DA2">
        <w:rPr>
          <w:rFonts w:ascii="Arial" w:eastAsia="Calibri" w:hAnsi="Arial" w:cs="Arial"/>
          <w:color w:val="000000" w:themeColor="text1"/>
          <w:kern w:val="0"/>
          <w:sz w:val="22"/>
          <w:szCs w:val="22"/>
          <w:lang w:val="es-CO" w:eastAsia="en-US" w:bidi="ar-SA"/>
        </w:rPr>
        <w:t>de economía mixta de cualquier nivel administrativo. En el orden nacional, los ministros y directores de departamento administrativo orientan y coordinan el cumplimiento de las funciones a cargo de las superintendencias, las entidades descentralizadas y las sociedades de economía mixta que les estén adscritas o vinculadas o integren el Sector Administrativo correspondiente.</w:t>
      </w:r>
    </w:p>
    <w:p w14:paraId="5EF28666" w14:textId="77777777" w:rsidR="005D42D5" w:rsidRDefault="005D42D5" w:rsidP="00F9206F">
      <w:pPr>
        <w:widowControl/>
        <w:suppressAutoHyphens w:val="0"/>
        <w:autoSpaceDE w:val="0"/>
        <w:adjustRightInd w:val="0"/>
        <w:mirrorIndents/>
        <w:jc w:val="both"/>
        <w:textAlignment w:val="auto"/>
        <w:rPr>
          <w:rFonts w:ascii="Arial" w:eastAsia="Calibri" w:hAnsi="Arial" w:cs="Arial"/>
          <w:color w:val="000000" w:themeColor="text1"/>
          <w:kern w:val="0"/>
          <w:sz w:val="22"/>
          <w:szCs w:val="22"/>
          <w:lang w:val="es-CO" w:eastAsia="en-US" w:bidi="ar-SA"/>
        </w:rPr>
      </w:pPr>
    </w:p>
    <w:p w14:paraId="05A7BAD6" w14:textId="14C7D356" w:rsidR="003A5E77" w:rsidRDefault="00075C4A" w:rsidP="00F9206F">
      <w:pPr>
        <w:widowControl/>
        <w:suppressAutoHyphens w:val="0"/>
        <w:autoSpaceDE w:val="0"/>
        <w:adjustRightInd w:val="0"/>
        <w:mirrorIndents/>
        <w:jc w:val="both"/>
        <w:textAlignment w:val="auto"/>
        <w:rPr>
          <w:rFonts w:ascii="Arial" w:eastAsia="Calibri" w:hAnsi="Arial" w:cs="Arial"/>
          <w:color w:val="000000" w:themeColor="text1"/>
          <w:kern w:val="0"/>
          <w:sz w:val="22"/>
          <w:szCs w:val="22"/>
          <w:lang w:val="es-CO" w:eastAsia="en-US" w:bidi="ar-SA"/>
        </w:rPr>
      </w:pPr>
      <w:r w:rsidRPr="002134FD" w:rsidDel="00C62DA2">
        <w:rPr>
          <w:rFonts w:ascii="Arial" w:eastAsia="Calibri" w:hAnsi="Arial" w:cs="Arial"/>
          <w:color w:val="000000" w:themeColor="text1"/>
          <w:kern w:val="0"/>
          <w:sz w:val="22"/>
          <w:szCs w:val="22"/>
          <w:lang w:val="es-CO" w:eastAsia="en-US" w:bidi="ar-SA"/>
        </w:rPr>
        <w:t>Que el artículo 65 de la Ley 489 de 1998 dispone que la estructura orgánica y el funcionamiento de los departamentos administrativos, sin perjuicio de lo dispuesto en ella, se rigen por las normas de creación y organización; y que en ellos funcionarán los comités técnicos que se determinen.</w:t>
      </w:r>
    </w:p>
    <w:p w14:paraId="618F978B" w14:textId="77777777" w:rsidR="008637D7" w:rsidRDefault="008637D7" w:rsidP="00F9206F">
      <w:pPr>
        <w:widowControl/>
        <w:suppressAutoHyphens w:val="0"/>
        <w:autoSpaceDE w:val="0"/>
        <w:adjustRightInd w:val="0"/>
        <w:mirrorIndents/>
        <w:jc w:val="both"/>
        <w:textAlignment w:val="auto"/>
        <w:rPr>
          <w:rFonts w:ascii="Arial" w:eastAsia="Calibri" w:hAnsi="Arial" w:cs="Arial"/>
          <w:color w:val="000000" w:themeColor="text1"/>
          <w:kern w:val="0"/>
          <w:sz w:val="22"/>
          <w:szCs w:val="22"/>
          <w:lang w:val="es-CO" w:eastAsia="en-US" w:bidi="ar-SA"/>
        </w:rPr>
      </w:pPr>
    </w:p>
    <w:p w14:paraId="6B0E2600" w14:textId="2A08BE67" w:rsidR="00441988" w:rsidRDefault="00775B11" w:rsidP="00F9206F">
      <w:pPr>
        <w:widowControl/>
        <w:suppressAutoHyphens w:val="0"/>
        <w:autoSpaceDE w:val="0"/>
        <w:adjustRightInd w:val="0"/>
        <w:mirrorIndents/>
        <w:jc w:val="both"/>
        <w:textAlignment w:val="auto"/>
        <w:rPr>
          <w:rFonts w:ascii="Arial" w:eastAsia="Calibri" w:hAnsi="Arial" w:cs="Arial"/>
          <w:color w:val="000000" w:themeColor="text1"/>
          <w:kern w:val="0"/>
          <w:sz w:val="22"/>
          <w:szCs w:val="22"/>
          <w:lang w:val="es-CO" w:eastAsia="en-US" w:bidi="ar-SA"/>
        </w:rPr>
      </w:pPr>
      <w:r>
        <w:rPr>
          <w:rFonts w:ascii="Arial" w:eastAsia="Calibri" w:hAnsi="Arial" w:cs="Arial"/>
          <w:color w:val="000000" w:themeColor="text1"/>
          <w:kern w:val="0"/>
          <w:sz w:val="22"/>
          <w:szCs w:val="22"/>
          <w:lang w:val="es-CO" w:eastAsia="en-US" w:bidi="ar-SA"/>
        </w:rPr>
        <w:t>Que</w:t>
      </w:r>
      <w:r w:rsidR="005D42D5" w:rsidRPr="005D42D5">
        <w:rPr>
          <w:rFonts w:ascii="Arial" w:eastAsia="Calibri" w:hAnsi="Arial" w:cs="Arial"/>
          <w:color w:val="000000" w:themeColor="text1"/>
          <w:kern w:val="0"/>
          <w:sz w:val="22"/>
          <w:szCs w:val="22"/>
          <w:lang w:val="es-CO" w:eastAsia="en-US" w:bidi="ar-SA"/>
        </w:rPr>
        <w:t xml:space="preserve"> </w:t>
      </w:r>
      <w:r w:rsidR="005D42D5">
        <w:rPr>
          <w:rFonts w:ascii="Arial" w:eastAsia="Calibri" w:hAnsi="Arial" w:cs="Arial"/>
          <w:color w:val="000000" w:themeColor="text1"/>
          <w:kern w:val="0"/>
          <w:sz w:val="22"/>
          <w:szCs w:val="22"/>
          <w:lang w:val="es-CO" w:eastAsia="en-US" w:bidi="ar-SA"/>
        </w:rPr>
        <w:t>diversas leyes regulan la materia de la</w:t>
      </w:r>
      <w:r>
        <w:rPr>
          <w:rFonts w:ascii="Arial" w:eastAsia="Calibri" w:hAnsi="Arial" w:cs="Arial"/>
          <w:color w:val="000000" w:themeColor="text1"/>
          <w:kern w:val="0"/>
          <w:sz w:val="22"/>
          <w:szCs w:val="22"/>
          <w:lang w:val="es-CO" w:eastAsia="en-US" w:bidi="ar-SA"/>
        </w:rPr>
        <w:t xml:space="preserve"> seguridad vial</w:t>
      </w:r>
      <w:r w:rsidR="005D42D5">
        <w:rPr>
          <w:rFonts w:ascii="Arial" w:eastAsia="Calibri" w:hAnsi="Arial" w:cs="Arial"/>
          <w:color w:val="000000" w:themeColor="text1"/>
          <w:kern w:val="0"/>
          <w:sz w:val="22"/>
          <w:szCs w:val="22"/>
          <w:lang w:val="es-CO" w:eastAsia="en-US" w:bidi="ar-SA"/>
        </w:rPr>
        <w:t>,</w:t>
      </w:r>
      <w:r>
        <w:rPr>
          <w:rFonts w:ascii="Arial" w:eastAsia="Calibri" w:hAnsi="Arial" w:cs="Arial"/>
          <w:color w:val="000000" w:themeColor="text1"/>
          <w:kern w:val="0"/>
          <w:sz w:val="22"/>
          <w:szCs w:val="22"/>
          <w:lang w:val="es-CO" w:eastAsia="en-US" w:bidi="ar-SA"/>
        </w:rPr>
        <w:t xml:space="preserve"> </w:t>
      </w:r>
      <w:r w:rsidR="005D42D5">
        <w:rPr>
          <w:rFonts w:ascii="Arial" w:eastAsia="Calibri" w:hAnsi="Arial" w:cs="Arial"/>
          <w:color w:val="000000" w:themeColor="text1"/>
          <w:kern w:val="0"/>
          <w:sz w:val="22"/>
          <w:szCs w:val="22"/>
          <w:lang w:val="es-CO" w:eastAsia="en-US" w:bidi="ar-SA"/>
        </w:rPr>
        <w:t xml:space="preserve">como </w:t>
      </w:r>
      <w:r w:rsidR="00C62DA2">
        <w:rPr>
          <w:rFonts w:ascii="Arial" w:eastAsia="Calibri" w:hAnsi="Arial" w:cs="Arial"/>
          <w:color w:val="000000" w:themeColor="text1"/>
          <w:kern w:val="0"/>
          <w:sz w:val="22"/>
          <w:szCs w:val="22"/>
          <w:lang w:val="es-CO" w:eastAsia="en-US" w:bidi="ar-SA"/>
        </w:rPr>
        <w:t xml:space="preserve">la </w:t>
      </w:r>
      <w:r w:rsidR="00441988">
        <w:rPr>
          <w:rFonts w:ascii="Arial" w:eastAsia="Calibri" w:hAnsi="Arial" w:cs="Arial"/>
          <w:color w:val="000000" w:themeColor="text1"/>
          <w:kern w:val="0"/>
          <w:sz w:val="22"/>
          <w:szCs w:val="22"/>
          <w:lang w:val="es-CO" w:eastAsia="en-US" w:bidi="ar-SA"/>
        </w:rPr>
        <w:t>Ley 105 de 1993, por la cual se dictan disposiciones básicas sobre el transporte, se redistribuyen competencias y recursos entre la Nación</w:t>
      </w:r>
      <w:r>
        <w:rPr>
          <w:rFonts w:ascii="Arial" w:eastAsia="Calibri" w:hAnsi="Arial" w:cs="Arial"/>
          <w:color w:val="000000" w:themeColor="text1"/>
          <w:kern w:val="0"/>
          <w:sz w:val="22"/>
          <w:szCs w:val="22"/>
          <w:lang w:val="es-CO" w:eastAsia="en-US" w:bidi="ar-SA"/>
        </w:rPr>
        <w:t>, la Ley 336 de 1996, que adopta el Estatuto Nacional de Transporte, la Ley 769 de 2002 del Código Nacional de Tránsito Terrestre</w:t>
      </w:r>
      <w:r w:rsidR="005D42D5">
        <w:rPr>
          <w:rFonts w:ascii="Arial" w:eastAsia="Calibri" w:hAnsi="Arial" w:cs="Arial"/>
          <w:color w:val="000000" w:themeColor="text1"/>
          <w:kern w:val="0"/>
          <w:sz w:val="22"/>
          <w:szCs w:val="22"/>
          <w:lang w:val="es-CO" w:eastAsia="en-US" w:bidi="ar-SA"/>
        </w:rPr>
        <w:t>,</w:t>
      </w:r>
      <w:r>
        <w:rPr>
          <w:rFonts w:ascii="Arial" w:eastAsia="Calibri" w:hAnsi="Arial" w:cs="Arial"/>
          <w:color w:val="000000" w:themeColor="text1"/>
          <w:kern w:val="0"/>
          <w:sz w:val="22"/>
          <w:szCs w:val="22"/>
          <w:lang w:val="es-CO" w:eastAsia="en-US" w:bidi="ar-SA"/>
        </w:rPr>
        <w:t xml:space="preserve"> la Ley 1503 de 2011</w:t>
      </w:r>
      <w:r w:rsidR="005D42D5">
        <w:rPr>
          <w:rFonts w:ascii="Arial" w:eastAsia="Calibri" w:hAnsi="Arial" w:cs="Arial"/>
          <w:color w:val="000000" w:themeColor="text1"/>
          <w:kern w:val="0"/>
          <w:sz w:val="22"/>
          <w:szCs w:val="22"/>
          <w:lang w:val="es-CO" w:eastAsia="en-US" w:bidi="ar-SA"/>
        </w:rPr>
        <w:t xml:space="preserve"> que</w:t>
      </w:r>
      <w:r>
        <w:rPr>
          <w:rFonts w:ascii="Arial" w:eastAsia="Calibri" w:hAnsi="Arial" w:cs="Arial"/>
          <w:color w:val="000000" w:themeColor="text1"/>
          <w:kern w:val="0"/>
          <w:sz w:val="22"/>
          <w:szCs w:val="22"/>
          <w:lang w:val="es-CO" w:eastAsia="en-US" w:bidi="ar-SA"/>
        </w:rPr>
        <w:t xml:space="preserve"> promueve la formación de hábitos, comportamientos y conductas seguras en la vía y  la Ley 1702 de 2013</w:t>
      </w:r>
      <w:r w:rsidR="00F9206F">
        <w:rPr>
          <w:rFonts w:ascii="Arial" w:eastAsia="Calibri" w:hAnsi="Arial" w:cs="Arial"/>
          <w:color w:val="000000" w:themeColor="text1"/>
          <w:kern w:val="0"/>
          <w:sz w:val="22"/>
          <w:szCs w:val="22"/>
          <w:lang w:val="es-CO" w:eastAsia="en-US" w:bidi="ar-SA"/>
        </w:rPr>
        <w:t xml:space="preserve"> que</w:t>
      </w:r>
      <w:r>
        <w:rPr>
          <w:rFonts w:ascii="Arial" w:eastAsia="Calibri" w:hAnsi="Arial" w:cs="Arial"/>
          <w:color w:val="000000" w:themeColor="text1"/>
          <w:kern w:val="0"/>
          <w:sz w:val="22"/>
          <w:szCs w:val="22"/>
          <w:lang w:val="es-CO" w:eastAsia="en-US" w:bidi="ar-SA"/>
        </w:rPr>
        <w:t xml:space="preserve"> crea la Agencia Nacional de Seguridad Vial. </w:t>
      </w:r>
    </w:p>
    <w:p w14:paraId="693D3C71" w14:textId="6D44ADB0" w:rsidR="00C62DA2" w:rsidRDefault="00C62DA2" w:rsidP="00F9206F">
      <w:pPr>
        <w:widowControl/>
        <w:suppressAutoHyphens w:val="0"/>
        <w:autoSpaceDE w:val="0"/>
        <w:adjustRightInd w:val="0"/>
        <w:mirrorIndents/>
        <w:jc w:val="both"/>
        <w:textAlignment w:val="auto"/>
        <w:rPr>
          <w:rFonts w:ascii="Arial" w:eastAsia="Calibri" w:hAnsi="Arial" w:cs="Arial"/>
          <w:color w:val="000000" w:themeColor="text1"/>
          <w:kern w:val="0"/>
          <w:sz w:val="22"/>
          <w:szCs w:val="22"/>
          <w:lang w:val="es-CO" w:eastAsia="en-US" w:bidi="ar-SA"/>
        </w:rPr>
      </w:pPr>
    </w:p>
    <w:p w14:paraId="7EC835B1" w14:textId="2C7D2F57" w:rsidR="00C62DA2" w:rsidRPr="00772D18" w:rsidRDefault="00C62DA2" w:rsidP="00F9206F">
      <w:pPr>
        <w:widowControl/>
        <w:suppressAutoHyphens w:val="0"/>
        <w:autoSpaceDE w:val="0"/>
        <w:adjustRightInd w:val="0"/>
        <w:mirrorIndents/>
        <w:jc w:val="both"/>
        <w:textAlignment w:val="auto"/>
        <w:rPr>
          <w:rFonts w:ascii="Arial" w:eastAsia="Calibri" w:hAnsi="Arial" w:cs="Arial"/>
          <w:i/>
          <w:color w:val="000000" w:themeColor="text1"/>
          <w:kern w:val="0"/>
          <w:sz w:val="22"/>
          <w:szCs w:val="22"/>
          <w:lang w:val="es-CO" w:eastAsia="en-US" w:bidi="ar-SA"/>
        </w:rPr>
      </w:pPr>
      <w:r>
        <w:rPr>
          <w:rFonts w:ascii="Arial" w:eastAsia="Calibri" w:hAnsi="Arial" w:cs="Arial"/>
          <w:color w:val="000000" w:themeColor="text1"/>
          <w:kern w:val="0"/>
          <w:sz w:val="22"/>
          <w:szCs w:val="22"/>
          <w:lang w:val="es-CO" w:eastAsia="en-US" w:bidi="ar-SA"/>
        </w:rPr>
        <w:t>Que el Plan Nacional de Seguridad Vial 2011-2021 incluye la acción 2.8</w:t>
      </w:r>
      <w:r w:rsidR="00772D18">
        <w:rPr>
          <w:rFonts w:ascii="Arial" w:eastAsia="Calibri" w:hAnsi="Arial" w:cs="Arial"/>
          <w:color w:val="000000" w:themeColor="text1"/>
          <w:kern w:val="0"/>
          <w:sz w:val="22"/>
          <w:szCs w:val="22"/>
          <w:lang w:val="es-CO" w:eastAsia="en-US" w:bidi="ar-SA"/>
        </w:rPr>
        <w:t>:</w:t>
      </w:r>
      <w:r>
        <w:rPr>
          <w:rFonts w:ascii="Arial" w:eastAsia="Calibri" w:hAnsi="Arial" w:cs="Arial"/>
          <w:color w:val="000000" w:themeColor="text1"/>
          <w:kern w:val="0"/>
          <w:sz w:val="22"/>
          <w:szCs w:val="22"/>
          <w:lang w:val="es-CO" w:eastAsia="en-US" w:bidi="ar-SA"/>
        </w:rPr>
        <w:t xml:space="preserve"> </w:t>
      </w:r>
      <w:r w:rsidRPr="00772D18">
        <w:rPr>
          <w:rFonts w:ascii="Arial" w:eastAsia="Calibri" w:hAnsi="Arial" w:cs="Arial"/>
          <w:i/>
          <w:color w:val="000000" w:themeColor="text1"/>
          <w:kern w:val="0"/>
          <w:sz w:val="22"/>
          <w:szCs w:val="22"/>
          <w:lang w:val="es-CO" w:eastAsia="en-US" w:bidi="ar-SA"/>
        </w:rPr>
        <w:t>“Desarrollo de esquemas y estrategias para el control de comportamientos riesgosos para la seguridad vial”</w:t>
      </w:r>
      <w:r w:rsidR="00F9206F">
        <w:rPr>
          <w:rFonts w:ascii="Arial" w:eastAsia="Calibri" w:hAnsi="Arial" w:cs="Arial"/>
          <w:i/>
          <w:color w:val="000000" w:themeColor="text1"/>
          <w:kern w:val="0"/>
          <w:sz w:val="22"/>
          <w:szCs w:val="22"/>
          <w:lang w:val="es-CO" w:eastAsia="en-US" w:bidi="ar-SA"/>
        </w:rPr>
        <w:t>.</w:t>
      </w:r>
      <w:r w:rsidRPr="00772D18">
        <w:rPr>
          <w:rFonts w:ascii="Arial" w:eastAsia="Calibri" w:hAnsi="Arial" w:cs="Arial"/>
          <w:i/>
          <w:color w:val="000000" w:themeColor="text1"/>
          <w:kern w:val="0"/>
          <w:sz w:val="22"/>
          <w:szCs w:val="22"/>
          <w:lang w:val="es-CO" w:eastAsia="en-US" w:bidi="ar-SA"/>
        </w:rPr>
        <w:t xml:space="preserve"> </w:t>
      </w:r>
    </w:p>
    <w:p w14:paraId="6ED837A2" w14:textId="77777777" w:rsidR="00075C4A" w:rsidRPr="002134FD" w:rsidRDefault="00075C4A" w:rsidP="00F9206F">
      <w:pPr>
        <w:jc w:val="both"/>
        <w:rPr>
          <w:rFonts w:ascii="Arial" w:hAnsi="Arial" w:cs="Arial"/>
          <w:color w:val="000000" w:themeColor="text1"/>
          <w:sz w:val="22"/>
          <w:szCs w:val="22"/>
        </w:rPr>
      </w:pPr>
    </w:p>
    <w:p w14:paraId="77DB4785" w14:textId="1F53D192" w:rsidR="00075C4A" w:rsidRDefault="00075C4A" w:rsidP="00F9206F">
      <w:pPr>
        <w:jc w:val="both"/>
        <w:rPr>
          <w:rFonts w:ascii="Arial" w:hAnsi="Arial" w:cs="Arial"/>
          <w:color w:val="000000" w:themeColor="text1"/>
          <w:sz w:val="22"/>
          <w:szCs w:val="22"/>
          <w:shd w:val="clear" w:color="auto" w:fill="FFFFFF"/>
        </w:rPr>
      </w:pPr>
      <w:r w:rsidRPr="002134FD">
        <w:rPr>
          <w:rFonts w:ascii="Arial" w:hAnsi="Arial" w:cs="Arial"/>
          <w:color w:val="000000" w:themeColor="text1"/>
          <w:sz w:val="22"/>
          <w:szCs w:val="22"/>
          <w:shd w:val="clear" w:color="auto" w:fill="FFFFFF"/>
        </w:rPr>
        <w:t>Que la Ley 1503 de 2011, modificada por la Ley 1811 de 2016, definió los lineamientos generales en educación, responsabilidad social empresarial y acciones estatales y comunitarias para promover en las personas la formación de hábitos, comportamientos y conductas seguras en la vía por medio de la formación de criterios autónomos, solidarios y prudentes para la toma de decisiones en situaciones de desplazamiento o de uso de la vía pública.</w:t>
      </w:r>
    </w:p>
    <w:p w14:paraId="1AB91ADD" w14:textId="4A48481B" w:rsidR="008637D7" w:rsidRDefault="008637D7" w:rsidP="00F9206F">
      <w:pPr>
        <w:jc w:val="both"/>
        <w:rPr>
          <w:rFonts w:ascii="Arial" w:hAnsi="Arial" w:cs="Arial"/>
          <w:color w:val="000000" w:themeColor="text1"/>
          <w:sz w:val="22"/>
          <w:szCs w:val="22"/>
          <w:shd w:val="clear" w:color="auto" w:fill="FFFFFF"/>
        </w:rPr>
      </w:pPr>
    </w:p>
    <w:p w14:paraId="5C09B5A3" w14:textId="0BEC8701" w:rsidR="008637D7" w:rsidRDefault="008637D7" w:rsidP="00F9206F">
      <w:pPr>
        <w:widowControl/>
        <w:suppressAutoHyphens w:val="0"/>
        <w:autoSpaceDE w:val="0"/>
        <w:adjustRightInd w:val="0"/>
        <w:mirrorIndents/>
        <w:jc w:val="both"/>
        <w:textAlignment w:val="auto"/>
        <w:rPr>
          <w:rFonts w:ascii="Arial" w:eastAsia="Calibri" w:hAnsi="Arial" w:cs="Arial"/>
          <w:color w:val="000000" w:themeColor="text1"/>
          <w:kern w:val="0"/>
          <w:sz w:val="22"/>
          <w:szCs w:val="22"/>
          <w:lang w:val="es-CO" w:eastAsia="en-US" w:bidi="ar-SA"/>
        </w:rPr>
      </w:pPr>
      <w:r>
        <w:rPr>
          <w:rFonts w:ascii="Arial" w:eastAsia="Calibri" w:hAnsi="Arial" w:cs="Arial"/>
          <w:color w:val="000000" w:themeColor="text1"/>
          <w:kern w:val="0"/>
          <w:sz w:val="22"/>
          <w:szCs w:val="22"/>
          <w:lang w:val="es-CO" w:eastAsia="en-US" w:bidi="ar-SA"/>
        </w:rPr>
        <w:lastRenderedPageBreak/>
        <w:t>Que la Ley 1562 de 2012 modific</w:t>
      </w:r>
      <w:r w:rsidR="008F40B2">
        <w:rPr>
          <w:rFonts w:ascii="Arial" w:eastAsia="Calibri" w:hAnsi="Arial" w:cs="Arial"/>
          <w:color w:val="000000" w:themeColor="text1"/>
          <w:kern w:val="0"/>
          <w:sz w:val="22"/>
          <w:szCs w:val="22"/>
          <w:lang w:val="es-CO" w:eastAsia="en-US" w:bidi="ar-SA"/>
        </w:rPr>
        <w:t>ó</w:t>
      </w:r>
      <w:r>
        <w:rPr>
          <w:rFonts w:ascii="Arial" w:eastAsia="Calibri" w:hAnsi="Arial" w:cs="Arial"/>
          <w:color w:val="000000" w:themeColor="text1"/>
          <w:kern w:val="0"/>
          <w:sz w:val="22"/>
          <w:szCs w:val="22"/>
          <w:lang w:val="es-CO" w:eastAsia="en-US" w:bidi="ar-SA"/>
        </w:rPr>
        <w:t xml:space="preserve"> el Sistema Integrado de Riesgos Laborales y dict</w:t>
      </w:r>
      <w:r w:rsidR="008F40B2">
        <w:rPr>
          <w:rFonts w:ascii="Arial" w:eastAsia="Calibri" w:hAnsi="Arial" w:cs="Arial"/>
          <w:color w:val="000000" w:themeColor="text1"/>
          <w:kern w:val="0"/>
          <w:sz w:val="22"/>
          <w:szCs w:val="22"/>
          <w:lang w:val="es-CO" w:eastAsia="en-US" w:bidi="ar-SA"/>
        </w:rPr>
        <w:t>ó</w:t>
      </w:r>
      <w:r>
        <w:rPr>
          <w:rFonts w:ascii="Arial" w:eastAsia="Calibri" w:hAnsi="Arial" w:cs="Arial"/>
          <w:color w:val="000000" w:themeColor="text1"/>
          <w:kern w:val="0"/>
          <w:sz w:val="22"/>
          <w:szCs w:val="22"/>
          <w:lang w:val="es-CO" w:eastAsia="en-US" w:bidi="ar-SA"/>
        </w:rPr>
        <w:t xml:space="preserve"> disposiciones en materia de salud ocupacional, </w:t>
      </w:r>
      <w:r w:rsidR="00533945">
        <w:rPr>
          <w:rFonts w:ascii="Arial" w:eastAsia="Calibri" w:hAnsi="Arial" w:cs="Arial"/>
          <w:color w:val="000000" w:themeColor="text1"/>
          <w:kern w:val="0"/>
          <w:sz w:val="22"/>
          <w:szCs w:val="22"/>
          <w:lang w:val="es-CO" w:eastAsia="en-US" w:bidi="ar-SA"/>
        </w:rPr>
        <w:t xml:space="preserve">basado </w:t>
      </w:r>
      <w:r>
        <w:rPr>
          <w:rFonts w:ascii="Arial" w:eastAsia="Calibri" w:hAnsi="Arial" w:cs="Arial"/>
          <w:color w:val="000000" w:themeColor="text1"/>
          <w:kern w:val="0"/>
          <w:sz w:val="22"/>
          <w:szCs w:val="22"/>
          <w:lang w:val="es-CO" w:eastAsia="en-US" w:bidi="ar-SA"/>
        </w:rPr>
        <w:t>en la mejora continua</w:t>
      </w:r>
      <w:r w:rsidR="00533945">
        <w:rPr>
          <w:rFonts w:ascii="Arial" w:eastAsia="Calibri" w:hAnsi="Arial" w:cs="Arial"/>
          <w:color w:val="000000" w:themeColor="text1"/>
          <w:kern w:val="0"/>
          <w:sz w:val="22"/>
          <w:szCs w:val="22"/>
          <w:lang w:val="es-CO" w:eastAsia="en-US" w:bidi="ar-SA"/>
        </w:rPr>
        <w:t>,</w:t>
      </w:r>
      <w:r>
        <w:rPr>
          <w:rFonts w:ascii="Arial" w:eastAsia="Calibri" w:hAnsi="Arial" w:cs="Arial"/>
          <w:color w:val="000000" w:themeColor="text1"/>
          <w:kern w:val="0"/>
          <w:sz w:val="22"/>
          <w:szCs w:val="22"/>
          <w:lang w:val="es-CO" w:eastAsia="en-US" w:bidi="ar-SA"/>
        </w:rPr>
        <w:t xml:space="preserve"> incluye</w:t>
      </w:r>
      <w:r w:rsidR="008F40B2">
        <w:rPr>
          <w:rFonts w:ascii="Arial" w:eastAsia="Calibri" w:hAnsi="Arial" w:cs="Arial"/>
          <w:color w:val="000000" w:themeColor="text1"/>
          <w:kern w:val="0"/>
          <w:sz w:val="22"/>
          <w:szCs w:val="22"/>
          <w:lang w:val="es-CO" w:eastAsia="en-US" w:bidi="ar-SA"/>
        </w:rPr>
        <w:t>ndo</w:t>
      </w:r>
      <w:r>
        <w:rPr>
          <w:rFonts w:ascii="Arial" w:eastAsia="Calibri" w:hAnsi="Arial" w:cs="Arial"/>
          <w:color w:val="000000" w:themeColor="text1"/>
          <w:kern w:val="0"/>
          <w:sz w:val="22"/>
          <w:szCs w:val="22"/>
          <w:lang w:val="es-CO" w:eastAsia="en-US" w:bidi="ar-SA"/>
        </w:rPr>
        <w:t xml:space="preserve"> la política, la organización, la planificación, la aplicación, la evaluación, la auditoria, las acciones de mejora con el objetivo de anticipar, reconocer, evaluar, controlar riesgos que puedan afectar la seguridad y salud en el trabajo.</w:t>
      </w:r>
    </w:p>
    <w:p w14:paraId="52031A03" w14:textId="77777777" w:rsidR="008637D7" w:rsidRPr="002134FD" w:rsidRDefault="008637D7" w:rsidP="00F9206F">
      <w:pPr>
        <w:jc w:val="both"/>
        <w:rPr>
          <w:rFonts w:ascii="Arial" w:hAnsi="Arial" w:cs="Arial"/>
          <w:color w:val="000000" w:themeColor="text1"/>
          <w:sz w:val="22"/>
          <w:szCs w:val="22"/>
        </w:rPr>
      </w:pPr>
    </w:p>
    <w:p w14:paraId="5145F1F5" w14:textId="0C03DB1A" w:rsidR="00075C4A" w:rsidRDefault="00075C4A" w:rsidP="00F9206F">
      <w:pPr>
        <w:jc w:val="both"/>
        <w:rPr>
          <w:rFonts w:ascii="Arial" w:hAnsi="Arial" w:cs="Arial"/>
          <w:color w:val="000000" w:themeColor="text1"/>
          <w:sz w:val="22"/>
          <w:szCs w:val="22"/>
          <w:shd w:val="clear" w:color="auto" w:fill="FFFFFF"/>
        </w:rPr>
      </w:pPr>
      <w:r w:rsidRPr="002134FD">
        <w:rPr>
          <w:rFonts w:ascii="Arial" w:hAnsi="Arial" w:cs="Arial"/>
          <w:color w:val="000000" w:themeColor="text1"/>
          <w:sz w:val="22"/>
          <w:szCs w:val="22"/>
          <w:shd w:val="clear" w:color="auto" w:fill="FFFFFF"/>
        </w:rPr>
        <w:t>Que el Decreto 2851 de 2013</w:t>
      </w:r>
      <w:r w:rsidR="00653119">
        <w:rPr>
          <w:rFonts w:ascii="Arial" w:hAnsi="Arial" w:cs="Arial"/>
          <w:color w:val="000000" w:themeColor="text1"/>
          <w:sz w:val="22"/>
          <w:szCs w:val="22"/>
          <w:shd w:val="clear" w:color="auto" w:fill="FFFFFF"/>
        </w:rPr>
        <w:t xml:space="preserve"> compilado por el Decreto </w:t>
      </w:r>
      <w:r w:rsidR="00767D6D">
        <w:rPr>
          <w:rFonts w:ascii="Arial" w:hAnsi="Arial" w:cs="Arial"/>
          <w:color w:val="000000" w:themeColor="text1"/>
          <w:sz w:val="22"/>
          <w:szCs w:val="22"/>
          <w:shd w:val="clear" w:color="auto" w:fill="FFFFFF"/>
        </w:rPr>
        <w:t xml:space="preserve">Único Reglamentario del Sector Transporte </w:t>
      </w:r>
      <w:r w:rsidR="00653119">
        <w:rPr>
          <w:rFonts w:ascii="Arial" w:hAnsi="Arial" w:cs="Arial"/>
          <w:color w:val="000000" w:themeColor="text1"/>
          <w:sz w:val="22"/>
          <w:szCs w:val="22"/>
          <w:shd w:val="clear" w:color="auto" w:fill="FFFFFF"/>
        </w:rPr>
        <w:t>1079 de 2015</w:t>
      </w:r>
      <w:r w:rsidRPr="002134FD">
        <w:rPr>
          <w:rFonts w:ascii="Arial" w:hAnsi="Arial" w:cs="Arial"/>
          <w:color w:val="000000" w:themeColor="text1"/>
          <w:sz w:val="22"/>
          <w:szCs w:val="22"/>
          <w:shd w:val="clear" w:color="auto" w:fill="FFFFFF"/>
        </w:rPr>
        <w:t>, reglamentó parcialmente la Ley 1503</w:t>
      </w:r>
      <w:r w:rsidR="00C62DA2">
        <w:rPr>
          <w:rFonts w:ascii="Arial" w:hAnsi="Arial" w:cs="Arial"/>
          <w:color w:val="000000" w:themeColor="text1"/>
          <w:sz w:val="22"/>
          <w:szCs w:val="22"/>
          <w:shd w:val="clear" w:color="auto" w:fill="FFFFFF"/>
        </w:rPr>
        <w:t xml:space="preserve"> de 2011</w:t>
      </w:r>
      <w:r w:rsidRPr="002134FD">
        <w:rPr>
          <w:rFonts w:ascii="Arial" w:hAnsi="Arial" w:cs="Arial"/>
          <w:color w:val="000000" w:themeColor="text1"/>
          <w:sz w:val="22"/>
          <w:szCs w:val="22"/>
          <w:shd w:val="clear" w:color="auto" w:fill="FFFFFF"/>
        </w:rPr>
        <w:t xml:space="preserve"> y estableció la obligación para el sector público, privado, entidad u organización, de implementar el Plan Estratégico de Seguridad Vial (PESV) para aquellos que </w:t>
      </w:r>
      <w:r w:rsidR="001F235E" w:rsidRPr="002134FD">
        <w:rPr>
          <w:rFonts w:ascii="Arial" w:hAnsi="Arial" w:cs="Arial"/>
          <w:color w:val="000000" w:themeColor="text1"/>
          <w:sz w:val="22"/>
          <w:szCs w:val="22"/>
          <w:shd w:val="clear" w:color="auto" w:fill="FFFFFF"/>
        </w:rPr>
        <w:t xml:space="preserve">en cumplimiento de </w:t>
      </w:r>
      <w:r w:rsidRPr="002134FD">
        <w:rPr>
          <w:rFonts w:ascii="Arial" w:hAnsi="Arial" w:cs="Arial"/>
          <w:color w:val="000000" w:themeColor="text1"/>
          <w:sz w:val="22"/>
          <w:szCs w:val="22"/>
          <w:shd w:val="clear" w:color="auto" w:fill="FFFFFF"/>
        </w:rPr>
        <w:t>sus fines misionales o en el desarrollo de sus actividades</w:t>
      </w:r>
      <w:r w:rsidR="001F235E" w:rsidRPr="002134FD">
        <w:rPr>
          <w:rFonts w:ascii="Arial" w:hAnsi="Arial" w:cs="Arial"/>
          <w:color w:val="000000" w:themeColor="text1"/>
          <w:sz w:val="22"/>
          <w:szCs w:val="22"/>
          <w:shd w:val="clear" w:color="auto" w:fill="FFFFFF"/>
        </w:rPr>
        <w:t xml:space="preserve">, </w:t>
      </w:r>
      <w:r w:rsidRPr="002134FD">
        <w:rPr>
          <w:rFonts w:ascii="Arial" w:hAnsi="Arial" w:cs="Arial"/>
          <w:color w:val="000000" w:themeColor="text1"/>
          <w:sz w:val="22"/>
          <w:szCs w:val="22"/>
          <w:shd w:val="clear" w:color="auto" w:fill="FFFFFF"/>
        </w:rPr>
        <w:t>posean, fabriquen, ensamblen, comercialicen, contraten o administren flotas de vehículos automotores o no automotores superiores a diez (10) unidades, o contraten o administren personal de conductores.</w:t>
      </w:r>
    </w:p>
    <w:p w14:paraId="115240B3" w14:textId="7BD07C33" w:rsidR="00F827AD" w:rsidRPr="002134FD" w:rsidRDefault="00F827AD" w:rsidP="00F9206F">
      <w:pPr>
        <w:jc w:val="both"/>
        <w:rPr>
          <w:rFonts w:ascii="Arial" w:hAnsi="Arial" w:cs="Arial"/>
          <w:color w:val="000000" w:themeColor="text1"/>
          <w:sz w:val="22"/>
          <w:szCs w:val="22"/>
        </w:rPr>
      </w:pPr>
    </w:p>
    <w:p w14:paraId="0360348D" w14:textId="217CF171" w:rsidR="00075C4A" w:rsidRDefault="008F40B2" w:rsidP="00F9206F">
      <w:pPr>
        <w:jc w:val="both"/>
        <w:rPr>
          <w:rFonts w:ascii="Arial" w:hAnsi="Arial" w:cs="Arial"/>
          <w:color w:val="000000" w:themeColor="text1"/>
          <w:sz w:val="22"/>
          <w:szCs w:val="22"/>
        </w:rPr>
      </w:pPr>
      <w:r>
        <w:rPr>
          <w:rFonts w:ascii="Arial" w:hAnsi="Arial" w:cs="Arial"/>
          <w:color w:val="000000" w:themeColor="text1"/>
          <w:sz w:val="22"/>
          <w:szCs w:val="22"/>
        </w:rPr>
        <w:t>Que e</w:t>
      </w:r>
      <w:r w:rsidR="00F827AD">
        <w:rPr>
          <w:rFonts w:ascii="Arial" w:hAnsi="Arial" w:cs="Arial"/>
          <w:color w:val="000000" w:themeColor="text1"/>
          <w:sz w:val="22"/>
          <w:szCs w:val="22"/>
        </w:rPr>
        <w:t>l Decreto 1906 de 2015</w:t>
      </w:r>
      <w:r w:rsidR="00533945">
        <w:rPr>
          <w:rFonts w:ascii="Arial" w:hAnsi="Arial" w:cs="Arial"/>
          <w:color w:val="000000" w:themeColor="text1"/>
          <w:sz w:val="22"/>
          <w:szCs w:val="22"/>
        </w:rPr>
        <w:t xml:space="preserve"> ampli</w:t>
      </w:r>
      <w:r>
        <w:rPr>
          <w:rFonts w:ascii="Arial" w:hAnsi="Arial" w:cs="Arial"/>
          <w:color w:val="000000" w:themeColor="text1"/>
          <w:sz w:val="22"/>
          <w:szCs w:val="22"/>
        </w:rPr>
        <w:t>ó</w:t>
      </w:r>
      <w:r w:rsidR="00533945">
        <w:rPr>
          <w:rFonts w:ascii="Arial" w:hAnsi="Arial" w:cs="Arial"/>
          <w:color w:val="000000" w:themeColor="text1"/>
          <w:sz w:val="22"/>
          <w:szCs w:val="22"/>
        </w:rPr>
        <w:t xml:space="preserve"> los plazos</w:t>
      </w:r>
      <w:r w:rsidR="00812E82">
        <w:rPr>
          <w:rFonts w:ascii="Arial" w:hAnsi="Arial" w:cs="Arial"/>
          <w:color w:val="000000" w:themeColor="text1"/>
          <w:sz w:val="22"/>
          <w:szCs w:val="22"/>
        </w:rPr>
        <w:t xml:space="preserve"> definidos en su momento</w:t>
      </w:r>
      <w:r w:rsidR="00533945">
        <w:rPr>
          <w:rFonts w:ascii="Arial" w:hAnsi="Arial" w:cs="Arial"/>
          <w:color w:val="000000" w:themeColor="text1"/>
          <w:sz w:val="22"/>
          <w:szCs w:val="22"/>
        </w:rPr>
        <w:t xml:space="preserve"> para la entrega del Plan Estratégico de Seguridad Vial</w:t>
      </w:r>
      <w:r w:rsidR="00767D6D">
        <w:rPr>
          <w:rFonts w:ascii="Arial" w:hAnsi="Arial" w:cs="Arial"/>
          <w:color w:val="000000" w:themeColor="text1"/>
          <w:sz w:val="22"/>
          <w:szCs w:val="22"/>
        </w:rPr>
        <w:t>, particularmente</w:t>
      </w:r>
      <w:r w:rsidR="00812E82">
        <w:rPr>
          <w:rFonts w:ascii="Arial" w:hAnsi="Arial" w:cs="Arial"/>
          <w:color w:val="000000" w:themeColor="text1"/>
          <w:sz w:val="22"/>
          <w:szCs w:val="22"/>
        </w:rPr>
        <w:t xml:space="preserve"> las </w:t>
      </w:r>
      <w:r w:rsidR="00EA4688">
        <w:rPr>
          <w:rFonts w:ascii="Arial" w:hAnsi="Arial" w:cs="Arial"/>
          <w:color w:val="000000" w:themeColor="text1"/>
          <w:sz w:val="22"/>
          <w:szCs w:val="22"/>
        </w:rPr>
        <w:t>organizaciones responsables</w:t>
      </w:r>
      <w:r w:rsidR="00812E82">
        <w:rPr>
          <w:rFonts w:ascii="Arial" w:hAnsi="Arial" w:cs="Arial"/>
          <w:color w:val="000000" w:themeColor="text1"/>
          <w:sz w:val="22"/>
          <w:szCs w:val="22"/>
        </w:rPr>
        <w:t xml:space="preserve"> de ello. </w:t>
      </w:r>
    </w:p>
    <w:p w14:paraId="009F5AA8" w14:textId="77777777" w:rsidR="00812E82" w:rsidRPr="002134FD" w:rsidRDefault="00812E82" w:rsidP="00F9206F">
      <w:pPr>
        <w:jc w:val="both"/>
        <w:rPr>
          <w:rFonts w:ascii="Arial" w:hAnsi="Arial" w:cs="Arial"/>
          <w:color w:val="000000" w:themeColor="text1"/>
          <w:sz w:val="22"/>
          <w:szCs w:val="22"/>
        </w:rPr>
      </w:pPr>
    </w:p>
    <w:p w14:paraId="1CCCB1F5" w14:textId="3638BA36" w:rsidR="00075C4A" w:rsidRDefault="00075C4A" w:rsidP="00F9206F">
      <w:pPr>
        <w:jc w:val="both"/>
        <w:rPr>
          <w:rFonts w:ascii="Arial" w:hAnsi="Arial" w:cs="Arial"/>
          <w:color w:val="000000" w:themeColor="text1"/>
          <w:sz w:val="22"/>
          <w:szCs w:val="22"/>
        </w:rPr>
      </w:pPr>
      <w:r w:rsidRPr="002134FD">
        <w:rPr>
          <w:rFonts w:ascii="Arial" w:hAnsi="Arial" w:cs="Arial"/>
          <w:color w:val="000000" w:themeColor="text1"/>
          <w:sz w:val="22"/>
          <w:szCs w:val="22"/>
        </w:rPr>
        <w:t>Que el Ministerio de Transporte por medio de la Resolución número 1565 del 6 de junio de 2014, expidió la Guía Metodológica para la Elaboración del Plan Estratégico de Seguridad Vial, la cual precisa la necesidad de conformar un equipo de trabajo, definido por la Alta Dirección, que se debe formalizar mediante la creación de un Comité de Seguridad Vial, siendo este el mecanismo de coordinación entre todos los involucrados y cuyo objetivo será plantear, diseñar, definir, implementar, programar y medir las acciones necesarias para la puesta en marcha del PESV</w:t>
      </w:r>
      <w:r w:rsidR="00C62DA2">
        <w:rPr>
          <w:rFonts w:ascii="Arial" w:hAnsi="Arial" w:cs="Arial"/>
          <w:color w:val="000000" w:themeColor="text1"/>
          <w:sz w:val="22"/>
          <w:szCs w:val="22"/>
        </w:rPr>
        <w:t>.</w:t>
      </w:r>
    </w:p>
    <w:p w14:paraId="102A2481" w14:textId="3BC710F3" w:rsidR="00A57F7D" w:rsidRDefault="00A57F7D" w:rsidP="00F9206F">
      <w:pPr>
        <w:jc w:val="both"/>
        <w:rPr>
          <w:rFonts w:ascii="Arial" w:hAnsi="Arial" w:cs="Arial"/>
          <w:color w:val="000000" w:themeColor="text1"/>
          <w:sz w:val="22"/>
          <w:szCs w:val="22"/>
        </w:rPr>
      </w:pPr>
    </w:p>
    <w:p w14:paraId="5EE21AEF" w14:textId="5F7F443F" w:rsidR="00A57F7D" w:rsidRDefault="00A57F7D" w:rsidP="00F9206F">
      <w:pPr>
        <w:jc w:val="both"/>
        <w:rPr>
          <w:rFonts w:ascii="Arial" w:hAnsi="Arial" w:cs="Arial"/>
          <w:color w:val="000000" w:themeColor="text1"/>
          <w:sz w:val="22"/>
          <w:szCs w:val="22"/>
        </w:rPr>
      </w:pPr>
      <w:r>
        <w:rPr>
          <w:rFonts w:ascii="Arial" w:hAnsi="Arial" w:cs="Arial"/>
          <w:color w:val="000000" w:themeColor="text1"/>
          <w:sz w:val="22"/>
          <w:szCs w:val="22"/>
        </w:rPr>
        <w:t xml:space="preserve">Que </w:t>
      </w:r>
      <w:r w:rsidR="002578B3">
        <w:rPr>
          <w:rFonts w:ascii="Arial" w:hAnsi="Arial" w:cs="Arial"/>
          <w:color w:val="000000" w:themeColor="text1"/>
          <w:sz w:val="22"/>
          <w:szCs w:val="22"/>
        </w:rPr>
        <w:t xml:space="preserve">mediante la Resolución No. 259 de </w:t>
      </w:r>
      <w:r w:rsidR="008109E0">
        <w:rPr>
          <w:rFonts w:ascii="Arial" w:hAnsi="Arial" w:cs="Arial"/>
          <w:color w:val="000000" w:themeColor="text1"/>
          <w:sz w:val="22"/>
          <w:szCs w:val="22"/>
        </w:rPr>
        <w:t>2018 se</w:t>
      </w:r>
      <w:r w:rsidR="005B1E96">
        <w:rPr>
          <w:rFonts w:ascii="Arial" w:hAnsi="Arial" w:cs="Arial"/>
          <w:color w:val="000000" w:themeColor="text1"/>
          <w:sz w:val="22"/>
          <w:szCs w:val="22"/>
        </w:rPr>
        <w:t xml:space="preserve"> </w:t>
      </w:r>
      <w:r>
        <w:rPr>
          <w:rFonts w:ascii="Arial" w:hAnsi="Arial" w:cs="Arial"/>
          <w:color w:val="000000" w:themeColor="text1"/>
          <w:sz w:val="22"/>
          <w:szCs w:val="22"/>
        </w:rPr>
        <w:t>formaliz</w:t>
      </w:r>
      <w:r w:rsidR="005B1E96">
        <w:rPr>
          <w:rFonts w:ascii="Arial" w:hAnsi="Arial" w:cs="Arial"/>
          <w:color w:val="000000" w:themeColor="text1"/>
          <w:sz w:val="22"/>
          <w:szCs w:val="22"/>
        </w:rPr>
        <w:t xml:space="preserve">ó la conformación </w:t>
      </w:r>
      <w:r w:rsidR="0006071F">
        <w:rPr>
          <w:rFonts w:ascii="Arial" w:hAnsi="Arial" w:cs="Arial"/>
          <w:color w:val="000000" w:themeColor="text1"/>
          <w:sz w:val="22"/>
          <w:szCs w:val="22"/>
        </w:rPr>
        <w:t>del Comité de Seguridad Vial,</w:t>
      </w:r>
      <w:r>
        <w:rPr>
          <w:rFonts w:ascii="Arial" w:hAnsi="Arial" w:cs="Arial"/>
          <w:color w:val="000000" w:themeColor="text1"/>
          <w:sz w:val="22"/>
          <w:szCs w:val="22"/>
        </w:rPr>
        <w:t xml:space="preserve"> escenario de participación</w:t>
      </w:r>
      <w:r w:rsidR="0006071F">
        <w:rPr>
          <w:rFonts w:ascii="Arial" w:hAnsi="Arial" w:cs="Arial"/>
          <w:color w:val="000000" w:themeColor="text1"/>
          <w:sz w:val="22"/>
          <w:szCs w:val="22"/>
        </w:rPr>
        <w:t xml:space="preserve">, </w:t>
      </w:r>
      <w:r>
        <w:rPr>
          <w:rFonts w:ascii="Arial" w:hAnsi="Arial" w:cs="Arial"/>
          <w:color w:val="000000" w:themeColor="text1"/>
          <w:sz w:val="22"/>
          <w:szCs w:val="22"/>
        </w:rPr>
        <w:t xml:space="preserve">planeación e implementación del Plan Estratégico de Seguridad Vial </w:t>
      </w:r>
      <w:r w:rsidR="0055156A">
        <w:rPr>
          <w:rFonts w:ascii="Arial" w:hAnsi="Arial" w:cs="Arial"/>
          <w:color w:val="000000" w:themeColor="text1"/>
          <w:sz w:val="22"/>
          <w:szCs w:val="22"/>
        </w:rPr>
        <w:t>de la Entidad.</w:t>
      </w:r>
    </w:p>
    <w:p w14:paraId="4A60BBC9" w14:textId="7C10F425" w:rsidR="009647CA" w:rsidRDefault="009647CA" w:rsidP="00F9206F">
      <w:pPr>
        <w:jc w:val="both"/>
        <w:rPr>
          <w:rFonts w:ascii="Arial" w:hAnsi="Arial" w:cs="Arial"/>
          <w:color w:val="000000" w:themeColor="text1"/>
          <w:sz w:val="22"/>
          <w:szCs w:val="22"/>
        </w:rPr>
      </w:pPr>
    </w:p>
    <w:p w14:paraId="31731F63" w14:textId="3F1C7AA2" w:rsidR="009647CA" w:rsidRDefault="008109E0" w:rsidP="00F9206F">
      <w:pPr>
        <w:jc w:val="both"/>
        <w:rPr>
          <w:rFonts w:ascii="Arial" w:hAnsi="Arial" w:cs="Arial"/>
          <w:color w:val="000000" w:themeColor="text1"/>
          <w:sz w:val="22"/>
          <w:szCs w:val="22"/>
        </w:rPr>
      </w:pPr>
      <w:r>
        <w:rPr>
          <w:rFonts w:ascii="Arial" w:hAnsi="Arial" w:cs="Arial"/>
          <w:color w:val="000000" w:themeColor="text1"/>
          <w:sz w:val="22"/>
          <w:szCs w:val="22"/>
        </w:rPr>
        <w:t xml:space="preserve">Que </w:t>
      </w:r>
      <w:r w:rsidR="009647CA">
        <w:rPr>
          <w:rFonts w:ascii="Arial" w:hAnsi="Arial" w:cs="Arial"/>
          <w:color w:val="000000" w:themeColor="text1"/>
          <w:sz w:val="22"/>
          <w:szCs w:val="22"/>
        </w:rPr>
        <w:t>el equipo de trabajo definido por la alta dirección del Departamento Administrativo para la Prosperidad Social</w:t>
      </w:r>
      <w:r>
        <w:rPr>
          <w:rFonts w:ascii="Arial" w:hAnsi="Arial" w:cs="Arial"/>
          <w:color w:val="000000" w:themeColor="text1"/>
          <w:sz w:val="22"/>
          <w:szCs w:val="22"/>
        </w:rPr>
        <w:t xml:space="preserve"> </w:t>
      </w:r>
      <w:r w:rsidR="0028371D" w:rsidRPr="002134FD">
        <w:rPr>
          <w:rFonts w:ascii="Arial" w:hAnsi="Arial" w:cs="Arial"/>
          <w:color w:val="000000" w:themeColor="text1"/>
          <w:sz w:val="22"/>
          <w:szCs w:val="22"/>
          <w:shd w:val="clear" w:color="auto" w:fill="FFFFFF"/>
          <w:lang w:val="es-ES_tradnl"/>
        </w:rPr>
        <w:t>Social – PROSPERIDAD SOCIAL</w:t>
      </w:r>
      <w:r w:rsidR="0028371D">
        <w:rPr>
          <w:rFonts w:ascii="Arial" w:hAnsi="Arial" w:cs="Arial"/>
          <w:color w:val="000000" w:themeColor="text1"/>
          <w:sz w:val="22"/>
          <w:szCs w:val="22"/>
        </w:rPr>
        <w:t xml:space="preserve"> </w:t>
      </w:r>
      <w:r>
        <w:rPr>
          <w:rFonts w:ascii="Arial" w:hAnsi="Arial" w:cs="Arial"/>
          <w:color w:val="000000" w:themeColor="text1"/>
          <w:sz w:val="22"/>
          <w:szCs w:val="22"/>
        </w:rPr>
        <w:t>requiere</w:t>
      </w:r>
      <w:r w:rsidR="00ED5B23">
        <w:rPr>
          <w:rFonts w:ascii="Arial" w:hAnsi="Arial" w:cs="Arial"/>
          <w:color w:val="000000" w:themeColor="text1"/>
          <w:sz w:val="22"/>
          <w:szCs w:val="22"/>
        </w:rPr>
        <w:t xml:space="preserve"> la </w:t>
      </w:r>
      <w:r w:rsidR="001A0072">
        <w:rPr>
          <w:rFonts w:ascii="Arial" w:hAnsi="Arial" w:cs="Arial"/>
          <w:color w:val="000000" w:themeColor="text1"/>
          <w:sz w:val="22"/>
          <w:szCs w:val="22"/>
        </w:rPr>
        <w:t>actualiza</w:t>
      </w:r>
      <w:r w:rsidR="00ED5B23">
        <w:rPr>
          <w:rFonts w:ascii="Arial" w:hAnsi="Arial" w:cs="Arial"/>
          <w:color w:val="000000" w:themeColor="text1"/>
          <w:sz w:val="22"/>
          <w:szCs w:val="22"/>
        </w:rPr>
        <w:t>ción</w:t>
      </w:r>
      <w:r w:rsidR="001A0072">
        <w:rPr>
          <w:rFonts w:ascii="Arial" w:hAnsi="Arial" w:cs="Arial"/>
          <w:color w:val="000000" w:themeColor="text1"/>
          <w:sz w:val="22"/>
          <w:szCs w:val="22"/>
        </w:rPr>
        <w:t xml:space="preserve"> </w:t>
      </w:r>
      <w:r w:rsidR="00ED5B23">
        <w:rPr>
          <w:rFonts w:ascii="Arial" w:hAnsi="Arial" w:cs="Arial"/>
          <w:color w:val="000000" w:themeColor="text1"/>
          <w:sz w:val="22"/>
          <w:szCs w:val="22"/>
        </w:rPr>
        <w:t>de</w:t>
      </w:r>
      <w:r w:rsidR="001A0072">
        <w:rPr>
          <w:rFonts w:ascii="Arial" w:hAnsi="Arial" w:cs="Arial"/>
          <w:color w:val="000000" w:themeColor="text1"/>
          <w:sz w:val="22"/>
          <w:szCs w:val="22"/>
        </w:rPr>
        <w:t xml:space="preserve"> la resolución</w:t>
      </w:r>
      <w:r w:rsidR="00F0126C">
        <w:rPr>
          <w:rFonts w:ascii="Arial" w:hAnsi="Arial" w:cs="Arial"/>
          <w:color w:val="000000" w:themeColor="text1"/>
          <w:sz w:val="22"/>
          <w:szCs w:val="22"/>
        </w:rPr>
        <w:t xml:space="preserve"> del Comité de Seguridad Vial</w:t>
      </w:r>
      <w:r w:rsidR="00ED5B23">
        <w:rPr>
          <w:rFonts w:ascii="Arial" w:hAnsi="Arial" w:cs="Arial"/>
          <w:color w:val="000000" w:themeColor="text1"/>
          <w:sz w:val="22"/>
          <w:szCs w:val="22"/>
        </w:rPr>
        <w:t xml:space="preserve"> respecto a: </w:t>
      </w:r>
      <w:r w:rsidR="001A0072">
        <w:rPr>
          <w:rFonts w:ascii="Arial" w:hAnsi="Arial" w:cs="Arial"/>
          <w:color w:val="000000" w:themeColor="text1"/>
          <w:sz w:val="22"/>
          <w:szCs w:val="22"/>
        </w:rPr>
        <w:t xml:space="preserve">la conformación de lo Comité de Seguridad Vial, la definición de las funciones de sus miembros y designación del Coordinador del Plan Estratégico de Seguridad Vial. </w:t>
      </w:r>
    </w:p>
    <w:p w14:paraId="1D713BB6" w14:textId="1C0C812C" w:rsidR="00C62DA2" w:rsidRDefault="00C62DA2" w:rsidP="00F9206F">
      <w:pPr>
        <w:jc w:val="both"/>
        <w:rPr>
          <w:rFonts w:ascii="Arial" w:hAnsi="Arial" w:cs="Arial"/>
          <w:color w:val="000000" w:themeColor="text1"/>
          <w:sz w:val="22"/>
          <w:szCs w:val="22"/>
        </w:rPr>
      </w:pPr>
    </w:p>
    <w:p w14:paraId="73D3C856" w14:textId="41C458B1" w:rsidR="00075C4A" w:rsidRPr="002134FD" w:rsidRDefault="001429FC" w:rsidP="00F9206F">
      <w:pPr>
        <w:jc w:val="both"/>
        <w:rPr>
          <w:rFonts w:ascii="Arial" w:hAnsi="Arial" w:cs="Arial"/>
          <w:color w:val="000000" w:themeColor="text1"/>
          <w:sz w:val="22"/>
          <w:szCs w:val="22"/>
        </w:rPr>
      </w:pPr>
      <w:proofErr w:type="gramStart"/>
      <w:r>
        <w:rPr>
          <w:rFonts w:ascii="Arial" w:hAnsi="Arial" w:cs="Arial"/>
          <w:color w:val="000000" w:themeColor="text1"/>
          <w:sz w:val="22"/>
          <w:szCs w:val="22"/>
        </w:rPr>
        <w:t>Que</w:t>
      </w:r>
      <w:proofErr w:type="gramEnd"/>
      <w:r>
        <w:rPr>
          <w:rFonts w:ascii="Arial" w:hAnsi="Arial" w:cs="Arial"/>
          <w:color w:val="000000" w:themeColor="text1"/>
          <w:sz w:val="22"/>
          <w:szCs w:val="22"/>
        </w:rPr>
        <w:t xml:space="preserve"> </w:t>
      </w:r>
      <w:r w:rsidR="00F0126C">
        <w:rPr>
          <w:rFonts w:ascii="Arial" w:hAnsi="Arial" w:cs="Arial"/>
          <w:color w:val="000000" w:themeColor="text1"/>
          <w:sz w:val="22"/>
          <w:szCs w:val="22"/>
        </w:rPr>
        <w:t>en atención a las anteriores consideraciones</w:t>
      </w:r>
      <w:r w:rsidR="004D5FA3">
        <w:rPr>
          <w:rFonts w:ascii="Arial" w:hAnsi="Arial" w:cs="Arial"/>
          <w:color w:val="000000" w:themeColor="text1"/>
          <w:sz w:val="22"/>
          <w:szCs w:val="22"/>
        </w:rPr>
        <w:t>,</w:t>
      </w:r>
      <w:r w:rsidR="00F0126C">
        <w:rPr>
          <w:rFonts w:ascii="Arial" w:hAnsi="Arial" w:cs="Arial"/>
          <w:color w:val="000000" w:themeColor="text1"/>
          <w:sz w:val="22"/>
          <w:szCs w:val="22"/>
        </w:rPr>
        <w:t xml:space="preserve"> </w:t>
      </w:r>
      <w:r>
        <w:rPr>
          <w:rFonts w:ascii="Arial" w:hAnsi="Arial" w:cs="Arial"/>
          <w:color w:val="000000" w:themeColor="text1"/>
          <w:sz w:val="22"/>
          <w:szCs w:val="22"/>
        </w:rPr>
        <w:t xml:space="preserve">se hace necesario </w:t>
      </w:r>
      <w:r w:rsidR="002578B3">
        <w:rPr>
          <w:rFonts w:ascii="Arial" w:hAnsi="Arial" w:cs="Arial"/>
          <w:color w:val="000000" w:themeColor="text1"/>
          <w:sz w:val="22"/>
          <w:szCs w:val="22"/>
        </w:rPr>
        <w:t xml:space="preserve">modificar la </w:t>
      </w:r>
      <w:r>
        <w:rPr>
          <w:rFonts w:ascii="Arial" w:hAnsi="Arial" w:cs="Arial"/>
          <w:color w:val="000000" w:themeColor="text1"/>
          <w:sz w:val="22"/>
          <w:szCs w:val="22"/>
        </w:rPr>
        <w:t>conforma</w:t>
      </w:r>
      <w:r w:rsidR="002578B3">
        <w:rPr>
          <w:rFonts w:ascii="Arial" w:hAnsi="Arial" w:cs="Arial"/>
          <w:color w:val="000000" w:themeColor="text1"/>
          <w:sz w:val="22"/>
          <w:szCs w:val="22"/>
        </w:rPr>
        <w:t>ción</w:t>
      </w:r>
      <w:r>
        <w:rPr>
          <w:rFonts w:ascii="Arial" w:hAnsi="Arial" w:cs="Arial"/>
          <w:color w:val="000000" w:themeColor="text1"/>
          <w:sz w:val="22"/>
          <w:szCs w:val="22"/>
        </w:rPr>
        <w:t xml:space="preserve"> </w:t>
      </w:r>
      <w:r w:rsidR="002578B3">
        <w:rPr>
          <w:rFonts w:ascii="Arial" w:hAnsi="Arial" w:cs="Arial"/>
          <w:color w:val="000000" w:themeColor="text1"/>
          <w:sz w:val="22"/>
          <w:szCs w:val="22"/>
        </w:rPr>
        <w:t>d</w:t>
      </w:r>
      <w:r>
        <w:rPr>
          <w:rFonts w:ascii="Arial" w:hAnsi="Arial" w:cs="Arial"/>
          <w:color w:val="000000" w:themeColor="text1"/>
          <w:sz w:val="22"/>
          <w:szCs w:val="22"/>
        </w:rPr>
        <w:t xml:space="preserve">el Comité de Seguridad Vial y </w:t>
      </w:r>
      <w:r w:rsidR="002578B3">
        <w:rPr>
          <w:rFonts w:ascii="Arial" w:hAnsi="Arial" w:cs="Arial"/>
          <w:color w:val="000000" w:themeColor="text1"/>
          <w:sz w:val="22"/>
          <w:szCs w:val="22"/>
        </w:rPr>
        <w:t>actualizar</w:t>
      </w:r>
      <w:r>
        <w:rPr>
          <w:rFonts w:ascii="Arial" w:hAnsi="Arial" w:cs="Arial"/>
          <w:color w:val="000000" w:themeColor="text1"/>
          <w:sz w:val="22"/>
          <w:szCs w:val="22"/>
        </w:rPr>
        <w:t xml:space="preserve"> su a</w:t>
      </w:r>
      <w:r w:rsidR="00A57F7D">
        <w:rPr>
          <w:rFonts w:ascii="Arial" w:hAnsi="Arial" w:cs="Arial"/>
          <w:color w:val="000000" w:themeColor="text1"/>
          <w:sz w:val="22"/>
          <w:szCs w:val="22"/>
        </w:rPr>
        <w:t>lcance</w:t>
      </w:r>
      <w:r w:rsidR="0055156A">
        <w:rPr>
          <w:rFonts w:ascii="Arial" w:hAnsi="Arial" w:cs="Arial"/>
          <w:color w:val="000000" w:themeColor="text1"/>
          <w:sz w:val="22"/>
          <w:szCs w:val="22"/>
        </w:rPr>
        <w:t>.</w:t>
      </w:r>
    </w:p>
    <w:p w14:paraId="1970147A" w14:textId="77777777" w:rsidR="008F40B2" w:rsidRDefault="008F40B2" w:rsidP="00F9206F">
      <w:pPr>
        <w:jc w:val="both"/>
        <w:rPr>
          <w:rFonts w:ascii="Arial" w:hAnsi="Arial" w:cs="Arial"/>
          <w:color w:val="000000" w:themeColor="text1"/>
          <w:sz w:val="22"/>
          <w:szCs w:val="22"/>
        </w:rPr>
      </w:pPr>
    </w:p>
    <w:p w14:paraId="1EB97E42" w14:textId="7C148084" w:rsidR="00075C4A" w:rsidRDefault="00075C4A" w:rsidP="00F9206F">
      <w:pPr>
        <w:jc w:val="both"/>
        <w:rPr>
          <w:rFonts w:ascii="Arial" w:hAnsi="Arial" w:cs="Arial"/>
          <w:color w:val="000000" w:themeColor="text1"/>
          <w:sz w:val="22"/>
          <w:szCs w:val="22"/>
        </w:rPr>
      </w:pPr>
      <w:r w:rsidRPr="002134FD">
        <w:rPr>
          <w:rFonts w:ascii="Arial" w:hAnsi="Arial" w:cs="Arial"/>
          <w:color w:val="000000" w:themeColor="text1"/>
          <w:sz w:val="22"/>
          <w:szCs w:val="22"/>
        </w:rPr>
        <w:t>En mérito de lo expuesto,</w:t>
      </w:r>
    </w:p>
    <w:p w14:paraId="399331FA" w14:textId="77777777" w:rsidR="009708A6" w:rsidRPr="002134FD" w:rsidRDefault="009708A6" w:rsidP="00F9206F">
      <w:pPr>
        <w:jc w:val="both"/>
        <w:rPr>
          <w:rFonts w:ascii="Arial" w:hAnsi="Arial" w:cs="Arial"/>
          <w:color w:val="000000" w:themeColor="text1"/>
          <w:sz w:val="22"/>
          <w:szCs w:val="22"/>
        </w:rPr>
      </w:pPr>
    </w:p>
    <w:p w14:paraId="28E24408" w14:textId="61378385" w:rsidR="00075C4A" w:rsidRPr="002134FD" w:rsidRDefault="00075C4A" w:rsidP="00F9206F">
      <w:pPr>
        <w:jc w:val="center"/>
        <w:rPr>
          <w:rFonts w:ascii="Arial" w:hAnsi="Arial" w:cs="Arial"/>
          <w:b/>
          <w:color w:val="000000" w:themeColor="text1"/>
          <w:sz w:val="22"/>
          <w:szCs w:val="22"/>
        </w:rPr>
      </w:pPr>
      <w:r w:rsidRPr="002134FD">
        <w:rPr>
          <w:rFonts w:ascii="Arial" w:hAnsi="Arial" w:cs="Arial"/>
          <w:b/>
          <w:color w:val="000000" w:themeColor="text1"/>
          <w:sz w:val="22"/>
          <w:szCs w:val="22"/>
        </w:rPr>
        <w:t>RESUELVE</w:t>
      </w:r>
      <w:r w:rsidR="006948A3" w:rsidRPr="002134FD">
        <w:rPr>
          <w:rFonts w:ascii="Arial" w:hAnsi="Arial" w:cs="Arial"/>
          <w:b/>
          <w:color w:val="000000" w:themeColor="text1"/>
          <w:sz w:val="22"/>
          <w:szCs w:val="22"/>
        </w:rPr>
        <w:t>:</w:t>
      </w:r>
    </w:p>
    <w:p w14:paraId="0B589D62" w14:textId="77777777" w:rsidR="002B0D9C" w:rsidRPr="002134FD" w:rsidRDefault="002B0D9C" w:rsidP="00F9206F">
      <w:pPr>
        <w:jc w:val="both"/>
        <w:rPr>
          <w:rFonts w:ascii="Arial" w:hAnsi="Arial" w:cs="Arial"/>
          <w:b/>
          <w:color w:val="000000" w:themeColor="text1"/>
          <w:sz w:val="22"/>
          <w:szCs w:val="22"/>
        </w:rPr>
      </w:pPr>
    </w:p>
    <w:p w14:paraId="619A6E19" w14:textId="43FE5DA7" w:rsidR="00AA0A09" w:rsidRPr="002134FD" w:rsidRDefault="002578B3" w:rsidP="00F9206F">
      <w:pPr>
        <w:jc w:val="both"/>
        <w:rPr>
          <w:rFonts w:ascii="Arial" w:hAnsi="Arial" w:cs="Arial"/>
          <w:color w:val="000000" w:themeColor="text1"/>
          <w:sz w:val="22"/>
          <w:szCs w:val="22"/>
          <w:shd w:val="clear" w:color="auto" w:fill="FFFFFF"/>
          <w:lang w:val="es-ES_tradnl"/>
        </w:rPr>
      </w:pPr>
      <w:r w:rsidRPr="002134FD">
        <w:rPr>
          <w:rFonts w:ascii="Arial" w:hAnsi="Arial" w:cs="Arial"/>
          <w:b/>
          <w:color w:val="000000" w:themeColor="text1"/>
          <w:sz w:val="22"/>
          <w:szCs w:val="22"/>
        </w:rPr>
        <w:t xml:space="preserve">Artículo </w:t>
      </w:r>
      <w:r>
        <w:rPr>
          <w:rFonts w:ascii="Arial" w:hAnsi="Arial" w:cs="Arial"/>
          <w:b/>
          <w:color w:val="000000" w:themeColor="text1"/>
          <w:sz w:val="22"/>
          <w:szCs w:val="22"/>
        </w:rPr>
        <w:t>1</w:t>
      </w:r>
      <w:r w:rsidR="008F40B2">
        <w:rPr>
          <w:rFonts w:ascii="Arial" w:hAnsi="Arial" w:cs="Arial"/>
          <w:b/>
          <w:color w:val="000000" w:themeColor="text1"/>
          <w:sz w:val="22"/>
          <w:szCs w:val="22"/>
        </w:rPr>
        <w:t xml:space="preserve">. </w:t>
      </w:r>
      <w:r w:rsidR="00075C4A" w:rsidRPr="002134FD">
        <w:rPr>
          <w:rFonts w:ascii="Arial" w:hAnsi="Arial" w:cs="Arial"/>
          <w:b/>
          <w:bCs/>
          <w:color w:val="000000" w:themeColor="text1"/>
          <w:sz w:val="22"/>
          <w:szCs w:val="22"/>
          <w:shd w:val="clear" w:color="auto" w:fill="FFFFFF"/>
          <w:lang w:val="es-ES_tradnl"/>
        </w:rPr>
        <w:t>COMITÉ DE SEGURIDAD VIAL.</w:t>
      </w:r>
      <w:r w:rsidR="00075C4A" w:rsidRPr="002134FD">
        <w:rPr>
          <w:rFonts w:ascii="Arial" w:hAnsi="Arial" w:cs="Arial"/>
          <w:color w:val="000000" w:themeColor="text1"/>
          <w:sz w:val="22"/>
          <w:szCs w:val="22"/>
          <w:shd w:val="clear" w:color="auto" w:fill="FFFFFF"/>
          <w:lang w:val="es-ES_tradnl"/>
        </w:rPr>
        <w:t> </w:t>
      </w:r>
      <w:r>
        <w:rPr>
          <w:rFonts w:ascii="Arial" w:hAnsi="Arial" w:cs="Arial"/>
          <w:color w:val="000000" w:themeColor="text1"/>
          <w:sz w:val="22"/>
          <w:szCs w:val="22"/>
          <w:shd w:val="clear" w:color="auto" w:fill="FFFFFF"/>
          <w:lang w:val="es-ES_tradnl"/>
        </w:rPr>
        <w:t>Modificar la conformación d</w:t>
      </w:r>
      <w:r w:rsidR="00075C4A" w:rsidRPr="002134FD">
        <w:rPr>
          <w:rFonts w:ascii="Arial" w:hAnsi="Arial" w:cs="Arial"/>
          <w:color w:val="000000" w:themeColor="text1"/>
          <w:sz w:val="22"/>
          <w:szCs w:val="22"/>
          <w:shd w:val="clear" w:color="auto" w:fill="FFFFFF"/>
          <w:lang w:val="es-ES_tradnl"/>
        </w:rPr>
        <w:t xml:space="preserve">el Comité de Seguridad Vial del Departamento Administrativo de Prosperidad Social – </w:t>
      </w:r>
      <w:r w:rsidR="00B25E54" w:rsidRPr="002134FD">
        <w:rPr>
          <w:rFonts w:ascii="Arial" w:hAnsi="Arial" w:cs="Arial"/>
          <w:color w:val="000000" w:themeColor="text1"/>
          <w:sz w:val="22"/>
          <w:szCs w:val="22"/>
          <w:shd w:val="clear" w:color="auto" w:fill="FFFFFF"/>
          <w:lang w:val="es-ES_tradnl"/>
        </w:rPr>
        <w:t>PROSPERIDAD SOCIAL</w:t>
      </w:r>
      <w:r w:rsidR="00075C4A" w:rsidRPr="002134FD">
        <w:rPr>
          <w:rFonts w:ascii="Arial" w:hAnsi="Arial" w:cs="Arial"/>
          <w:color w:val="000000" w:themeColor="text1"/>
          <w:sz w:val="22"/>
          <w:szCs w:val="22"/>
          <w:shd w:val="clear" w:color="auto" w:fill="FFFFFF"/>
          <w:lang w:val="es-ES_tradnl"/>
        </w:rPr>
        <w:t>,</w:t>
      </w:r>
      <w:r w:rsidR="00C62DA2">
        <w:rPr>
          <w:rFonts w:ascii="Arial" w:hAnsi="Arial" w:cs="Arial"/>
          <w:color w:val="000000" w:themeColor="text1"/>
          <w:sz w:val="22"/>
          <w:szCs w:val="22"/>
          <w:shd w:val="clear" w:color="auto" w:fill="FFFFFF"/>
          <w:lang w:val="es-ES_tradnl"/>
        </w:rPr>
        <w:t xml:space="preserve"> instancia de coordinación y apoyo</w:t>
      </w:r>
      <w:r w:rsidR="00075C4A" w:rsidRPr="002134FD">
        <w:rPr>
          <w:rFonts w:ascii="Arial" w:hAnsi="Arial" w:cs="Arial"/>
          <w:color w:val="000000" w:themeColor="text1"/>
          <w:sz w:val="22"/>
          <w:szCs w:val="22"/>
          <w:shd w:val="clear" w:color="auto" w:fill="FFFFFF"/>
          <w:lang w:val="es-ES_tradnl"/>
        </w:rPr>
        <w:t xml:space="preserve"> </w:t>
      </w:r>
      <w:r w:rsidR="00F0126C">
        <w:rPr>
          <w:rFonts w:ascii="Arial" w:hAnsi="Arial" w:cs="Arial"/>
          <w:color w:val="000000" w:themeColor="text1"/>
          <w:sz w:val="22"/>
          <w:szCs w:val="22"/>
          <w:shd w:val="clear" w:color="auto" w:fill="FFFFFF"/>
          <w:lang w:val="es-ES_tradnl"/>
        </w:rPr>
        <w:t xml:space="preserve">de </w:t>
      </w:r>
      <w:r w:rsidR="00075C4A" w:rsidRPr="002134FD">
        <w:rPr>
          <w:rFonts w:ascii="Arial" w:hAnsi="Arial" w:cs="Arial"/>
          <w:color w:val="000000" w:themeColor="text1"/>
          <w:sz w:val="22"/>
          <w:szCs w:val="22"/>
          <w:shd w:val="clear" w:color="auto" w:fill="FFFFFF"/>
          <w:lang w:val="es-ES_tradnl"/>
        </w:rPr>
        <w:t>carácter permanente</w:t>
      </w:r>
      <w:r w:rsidR="003F5E2E">
        <w:rPr>
          <w:rFonts w:ascii="Arial" w:hAnsi="Arial" w:cs="Arial"/>
          <w:color w:val="000000" w:themeColor="text1"/>
          <w:sz w:val="22"/>
          <w:szCs w:val="22"/>
          <w:shd w:val="clear" w:color="auto" w:fill="FFFFFF"/>
          <w:lang w:val="es-ES_tradnl"/>
        </w:rPr>
        <w:t>,</w:t>
      </w:r>
      <w:r w:rsidR="00450111">
        <w:rPr>
          <w:rFonts w:ascii="Arial" w:hAnsi="Arial" w:cs="Arial"/>
          <w:color w:val="000000" w:themeColor="text1"/>
          <w:sz w:val="22"/>
          <w:szCs w:val="22"/>
          <w:shd w:val="clear" w:color="auto" w:fill="FFFFFF"/>
          <w:lang w:val="es-ES_tradnl"/>
        </w:rPr>
        <w:t xml:space="preserve"> </w:t>
      </w:r>
      <w:r w:rsidR="003F5E2E">
        <w:rPr>
          <w:rFonts w:ascii="Arial" w:hAnsi="Arial" w:cs="Arial"/>
          <w:color w:val="000000" w:themeColor="text1"/>
          <w:sz w:val="22"/>
          <w:szCs w:val="22"/>
          <w:shd w:val="clear" w:color="auto" w:fill="FFFFFF"/>
          <w:lang w:val="es-ES_tradnl"/>
        </w:rPr>
        <w:t>s</w:t>
      </w:r>
      <w:r w:rsidR="001A0072">
        <w:rPr>
          <w:rFonts w:ascii="Arial" w:hAnsi="Arial" w:cs="Arial"/>
          <w:color w:val="000000" w:themeColor="text1"/>
          <w:sz w:val="22"/>
          <w:szCs w:val="22"/>
          <w:shd w:val="clear" w:color="auto" w:fill="FFFFFF"/>
          <w:lang w:val="es-ES_tradnl"/>
        </w:rPr>
        <w:t xml:space="preserve">e </w:t>
      </w:r>
      <w:r w:rsidR="00DA35D5">
        <w:rPr>
          <w:rFonts w:ascii="Arial" w:hAnsi="Arial" w:cs="Arial"/>
          <w:color w:val="000000" w:themeColor="text1"/>
          <w:sz w:val="22"/>
          <w:szCs w:val="22"/>
          <w:shd w:val="clear" w:color="auto" w:fill="FFFFFF"/>
          <w:lang w:val="es-ES_tradnl"/>
        </w:rPr>
        <w:t>actualizan</w:t>
      </w:r>
      <w:r w:rsidR="001A0072">
        <w:rPr>
          <w:rFonts w:ascii="Arial" w:hAnsi="Arial" w:cs="Arial"/>
          <w:color w:val="000000" w:themeColor="text1"/>
          <w:sz w:val="22"/>
          <w:szCs w:val="22"/>
          <w:shd w:val="clear" w:color="auto" w:fill="FFFFFF"/>
          <w:lang w:val="es-ES_tradnl"/>
        </w:rPr>
        <w:t xml:space="preserve"> las funciones de cada uno de </w:t>
      </w:r>
      <w:r w:rsidR="00F0126C">
        <w:rPr>
          <w:rFonts w:ascii="Arial" w:hAnsi="Arial" w:cs="Arial"/>
          <w:color w:val="000000" w:themeColor="text1"/>
          <w:sz w:val="22"/>
          <w:szCs w:val="22"/>
          <w:shd w:val="clear" w:color="auto" w:fill="FFFFFF"/>
          <w:lang w:val="es-ES_tradnl"/>
        </w:rPr>
        <w:t>sus</w:t>
      </w:r>
      <w:r w:rsidR="001A0072">
        <w:rPr>
          <w:rFonts w:ascii="Arial" w:hAnsi="Arial" w:cs="Arial"/>
          <w:color w:val="000000" w:themeColor="text1"/>
          <w:sz w:val="22"/>
          <w:szCs w:val="22"/>
          <w:shd w:val="clear" w:color="auto" w:fill="FFFFFF"/>
          <w:lang w:val="es-ES_tradnl"/>
        </w:rPr>
        <w:t xml:space="preserve"> miembros</w:t>
      </w:r>
      <w:r w:rsidR="00DA35D5">
        <w:rPr>
          <w:rFonts w:ascii="Arial" w:hAnsi="Arial" w:cs="Arial"/>
          <w:color w:val="000000" w:themeColor="text1"/>
          <w:sz w:val="22"/>
          <w:szCs w:val="22"/>
          <w:shd w:val="clear" w:color="auto" w:fill="FFFFFF"/>
          <w:lang w:val="es-ES_tradnl"/>
        </w:rPr>
        <w:t xml:space="preserve"> y </w:t>
      </w:r>
      <w:r w:rsidR="00450111">
        <w:rPr>
          <w:rFonts w:ascii="Arial" w:hAnsi="Arial" w:cs="Arial"/>
          <w:color w:val="000000" w:themeColor="text1"/>
          <w:sz w:val="22"/>
          <w:szCs w:val="22"/>
          <w:shd w:val="clear" w:color="auto" w:fill="FFFFFF"/>
          <w:lang w:val="es-ES_tradnl"/>
        </w:rPr>
        <w:t xml:space="preserve">se </w:t>
      </w:r>
      <w:r w:rsidR="00DA35D5">
        <w:rPr>
          <w:rFonts w:ascii="Arial" w:hAnsi="Arial" w:cs="Arial"/>
          <w:color w:val="000000" w:themeColor="text1"/>
          <w:sz w:val="22"/>
          <w:szCs w:val="22"/>
          <w:shd w:val="clear" w:color="auto" w:fill="FFFFFF"/>
          <w:lang w:val="es-ES_tradnl"/>
        </w:rPr>
        <w:t>designa</w:t>
      </w:r>
      <w:r w:rsidR="001A0072">
        <w:rPr>
          <w:rFonts w:ascii="Arial" w:hAnsi="Arial" w:cs="Arial"/>
          <w:color w:val="000000" w:themeColor="text1"/>
          <w:sz w:val="22"/>
          <w:szCs w:val="22"/>
          <w:shd w:val="clear" w:color="auto" w:fill="FFFFFF"/>
          <w:lang w:val="es-ES_tradnl"/>
        </w:rPr>
        <w:t xml:space="preserve"> el Coordinador del Plan Estratégico de Seguridad Vial. </w:t>
      </w:r>
    </w:p>
    <w:p w14:paraId="7C7EA971" w14:textId="77777777" w:rsidR="00DF4402" w:rsidRPr="002134FD" w:rsidRDefault="00DF4402" w:rsidP="00F9206F">
      <w:pPr>
        <w:jc w:val="both"/>
        <w:rPr>
          <w:rFonts w:ascii="Arial" w:hAnsi="Arial" w:cs="Arial"/>
          <w:b/>
          <w:color w:val="000000" w:themeColor="text1"/>
          <w:sz w:val="22"/>
          <w:szCs w:val="22"/>
        </w:rPr>
      </w:pPr>
    </w:p>
    <w:p w14:paraId="223757A1" w14:textId="34C3368B" w:rsidR="00117C5C" w:rsidRPr="002134FD" w:rsidRDefault="002578B3" w:rsidP="00F9206F">
      <w:pPr>
        <w:jc w:val="both"/>
        <w:rPr>
          <w:rFonts w:ascii="Arial" w:hAnsi="Arial" w:cs="Arial"/>
          <w:b/>
          <w:color w:val="000000" w:themeColor="text1"/>
          <w:sz w:val="22"/>
          <w:szCs w:val="22"/>
        </w:rPr>
      </w:pPr>
      <w:r w:rsidRPr="002134FD">
        <w:rPr>
          <w:rFonts w:ascii="Arial" w:hAnsi="Arial" w:cs="Arial"/>
          <w:b/>
          <w:color w:val="000000" w:themeColor="text1"/>
          <w:sz w:val="22"/>
          <w:szCs w:val="22"/>
        </w:rPr>
        <w:t xml:space="preserve">Artículo </w:t>
      </w:r>
      <w:r>
        <w:rPr>
          <w:rFonts w:ascii="Arial" w:hAnsi="Arial" w:cs="Arial"/>
          <w:b/>
          <w:color w:val="000000" w:themeColor="text1"/>
          <w:sz w:val="22"/>
          <w:szCs w:val="22"/>
        </w:rPr>
        <w:t>2.</w:t>
      </w:r>
      <w:r w:rsidRPr="002134FD">
        <w:rPr>
          <w:rFonts w:ascii="Arial" w:hAnsi="Arial" w:cs="Arial"/>
          <w:b/>
          <w:color w:val="000000" w:themeColor="text1"/>
          <w:sz w:val="22"/>
          <w:szCs w:val="22"/>
        </w:rPr>
        <w:t xml:space="preserve"> </w:t>
      </w:r>
      <w:r w:rsidR="000511CC" w:rsidRPr="002134FD">
        <w:rPr>
          <w:rFonts w:ascii="Arial" w:hAnsi="Arial" w:cs="Arial"/>
          <w:b/>
          <w:color w:val="000000" w:themeColor="text1"/>
          <w:sz w:val="22"/>
          <w:szCs w:val="22"/>
        </w:rPr>
        <w:t>CONFORMACIÓN DEL COMITÉ</w:t>
      </w:r>
      <w:r w:rsidR="006801A6" w:rsidRPr="002134FD">
        <w:rPr>
          <w:rFonts w:ascii="Arial" w:hAnsi="Arial" w:cs="Arial"/>
          <w:b/>
          <w:color w:val="000000" w:themeColor="text1"/>
          <w:sz w:val="22"/>
          <w:szCs w:val="22"/>
        </w:rPr>
        <w:t>.</w:t>
      </w:r>
      <w:r w:rsidR="00117C5C" w:rsidRPr="002134FD">
        <w:rPr>
          <w:rFonts w:ascii="Arial" w:hAnsi="Arial" w:cs="Arial"/>
          <w:b/>
          <w:color w:val="000000" w:themeColor="text1"/>
          <w:sz w:val="22"/>
          <w:szCs w:val="22"/>
        </w:rPr>
        <w:t xml:space="preserve"> </w:t>
      </w:r>
      <w:r w:rsidR="00117C5C" w:rsidRPr="002134FD">
        <w:rPr>
          <w:rFonts w:ascii="Arial" w:hAnsi="Arial" w:cs="Arial"/>
          <w:color w:val="000000" w:themeColor="text1"/>
          <w:sz w:val="22"/>
          <w:szCs w:val="22"/>
          <w:shd w:val="clear" w:color="auto" w:fill="FFFFFF"/>
        </w:rPr>
        <w:t>El Comité de Seguridad Vial estará integrado</w:t>
      </w:r>
      <w:r w:rsidR="00C33BD7">
        <w:rPr>
          <w:rFonts w:ascii="Arial" w:hAnsi="Arial" w:cs="Arial"/>
          <w:color w:val="000000" w:themeColor="text1"/>
          <w:sz w:val="22"/>
          <w:szCs w:val="22"/>
          <w:shd w:val="clear" w:color="auto" w:fill="FFFFFF"/>
        </w:rPr>
        <w:t xml:space="preserve"> de la siguiente manera</w:t>
      </w:r>
      <w:r w:rsidR="006801A6" w:rsidRPr="002134FD">
        <w:rPr>
          <w:rFonts w:ascii="Arial" w:hAnsi="Arial" w:cs="Arial"/>
          <w:color w:val="000000" w:themeColor="text1"/>
          <w:sz w:val="22"/>
          <w:szCs w:val="22"/>
          <w:shd w:val="clear" w:color="auto" w:fill="FFFFFF"/>
        </w:rPr>
        <w:t>:</w:t>
      </w:r>
    </w:p>
    <w:p w14:paraId="40296D77" w14:textId="77777777" w:rsidR="00117C5C" w:rsidRPr="002134FD" w:rsidRDefault="00117C5C" w:rsidP="00F9206F">
      <w:pPr>
        <w:jc w:val="both"/>
        <w:rPr>
          <w:rFonts w:ascii="Arial" w:hAnsi="Arial" w:cs="Arial"/>
          <w:b/>
          <w:color w:val="000000" w:themeColor="text1"/>
          <w:sz w:val="22"/>
          <w:szCs w:val="22"/>
        </w:rPr>
      </w:pPr>
    </w:p>
    <w:p w14:paraId="0DEA1429" w14:textId="361F1D26" w:rsidR="00E47A99" w:rsidRPr="003F5E2E" w:rsidRDefault="007A4E5F" w:rsidP="003F5E2E">
      <w:pPr>
        <w:pStyle w:val="Prrafodelista"/>
        <w:numPr>
          <w:ilvl w:val="0"/>
          <w:numId w:val="35"/>
        </w:numPr>
        <w:jc w:val="both"/>
        <w:rPr>
          <w:rFonts w:ascii="Arial" w:hAnsi="Arial" w:cs="Arial"/>
          <w:color w:val="000000" w:themeColor="text1"/>
          <w:sz w:val="22"/>
          <w:szCs w:val="22"/>
        </w:rPr>
      </w:pPr>
      <w:r w:rsidRPr="003F5E2E">
        <w:rPr>
          <w:rFonts w:ascii="Arial" w:hAnsi="Arial" w:cs="Arial"/>
          <w:color w:val="000000" w:themeColor="text1"/>
          <w:sz w:val="22"/>
          <w:szCs w:val="22"/>
        </w:rPr>
        <w:t xml:space="preserve">La </w:t>
      </w:r>
      <w:r w:rsidR="00117C5C" w:rsidRPr="003F5E2E">
        <w:rPr>
          <w:rFonts w:ascii="Arial" w:hAnsi="Arial" w:cs="Arial"/>
          <w:color w:val="000000" w:themeColor="text1"/>
          <w:sz w:val="22"/>
          <w:szCs w:val="22"/>
        </w:rPr>
        <w:t>Secretari</w:t>
      </w:r>
      <w:r w:rsidRPr="003F5E2E">
        <w:rPr>
          <w:rFonts w:ascii="Arial" w:hAnsi="Arial" w:cs="Arial"/>
          <w:color w:val="000000" w:themeColor="text1"/>
          <w:sz w:val="22"/>
          <w:szCs w:val="22"/>
        </w:rPr>
        <w:t>a</w:t>
      </w:r>
      <w:r w:rsidR="00117C5C" w:rsidRPr="003F5E2E">
        <w:rPr>
          <w:rFonts w:ascii="Arial" w:hAnsi="Arial" w:cs="Arial"/>
          <w:color w:val="000000" w:themeColor="text1"/>
          <w:sz w:val="22"/>
          <w:szCs w:val="22"/>
        </w:rPr>
        <w:t xml:space="preserve"> General o su </w:t>
      </w:r>
      <w:r w:rsidR="00900B8F" w:rsidRPr="003F5E2E">
        <w:rPr>
          <w:rFonts w:ascii="Arial" w:hAnsi="Arial" w:cs="Arial"/>
          <w:color w:val="000000" w:themeColor="text1"/>
          <w:sz w:val="22"/>
          <w:szCs w:val="22"/>
        </w:rPr>
        <w:t>designado</w:t>
      </w:r>
    </w:p>
    <w:p w14:paraId="300B0558" w14:textId="77777777" w:rsidR="00E47A99" w:rsidRPr="002134FD" w:rsidRDefault="00900B8F" w:rsidP="00F9206F">
      <w:pPr>
        <w:pStyle w:val="Prrafodelista"/>
        <w:numPr>
          <w:ilvl w:val="0"/>
          <w:numId w:val="35"/>
        </w:numPr>
        <w:jc w:val="both"/>
        <w:rPr>
          <w:rFonts w:ascii="Arial" w:hAnsi="Arial" w:cs="Arial"/>
          <w:color w:val="000000" w:themeColor="text1"/>
          <w:sz w:val="22"/>
          <w:szCs w:val="22"/>
        </w:rPr>
      </w:pPr>
      <w:r w:rsidRPr="002134FD">
        <w:rPr>
          <w:rFonts w:ascii="Arial" w:hAnsi="Arial" w:cs="Arial"/>
          <w:color w:val="000000" w:themeColor="text1"/>
          <w:sz w:val="22"/>
          <w:szCs w:val="22"/>
        </w:rPr>
        <w:lastRenderedPageBreak/>
        <w:t>El Subdirector de Talento Humano o su designado</w:t>
      </w:r>
    </w:p>
    <w:p w14:paraId="4CDEC3EA" w14:textId="2ADDD504" w:rsidR="00E47A99" w:rsidRPr="002134FD" w:rsidRDefault="00117C5C" w:rsidP="00F9206F">
      <w:pPr>
        <w:pStyle w:val="Prrafodelista"/>
        <w:numPr>
          <w:ilvl w:val="0"/>
          <w:numId w:val="35"/>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El Subdirector de Operaciones </w:t>
      </w:r>
      <w:r w:rsidR="00900B8F" w:rsidRPr="002134FD">
        <w:rPr>
          <w:rFonts w:ascii="Arial" w:hAnsi="Arial" w:cs="Arial"/>
          <w:color w:val="000000" w:themeColor="text1"/>
          <w:sz w:val="22"/>
          <w:szCs w:val="22"/>
        </w:rPr>
        <w:t>o su designado</w:t>
      </w:r>
    </w:p>
    <w:p w14:paraId="1B41B978" w14:textId="08846FC0" w:rsidR="000E18ED" w:rsidRPr="002134FD" w:rsidRDefault="000E18ED" w:rsidP="00F9206F">
      <w:pPr>
        <w:pStyle w:val="Prrafodelista"/>
        <w:numPr>
          <w:ilvl w:val="0"/>
          <w:numId w:val="35"/>
        </w:numPr>
        <w:jc w:val="both"/>
        <w:rPr>
          <w:rFonts w:ascii="Arial" w:hAnsi="Arial" w:cs="Arial"/>
          <w:color w:val="000000" w:themeColor="text1"/>
          <w:sz w:val="22"/>
          <w:szCs w:val="22"/>
        </w:rPr>
      </w:pPr>
      <w:r w:rsidRPr="002134FD">
        <w:rPr>
          <w:rFonts w:ascii="Arial" w:hAnsi="Arial" w:cs="Arial"/>
          <w:color w:val="000000" w:themeColor="text1"/>
          <w:sz w:val="22"/>
          <w:szCs w:val="22"/>
        </w:rPr>
        <w:t>El Jefe de la Oficina Asesora de Comunicaciones o su designado</w:t>
      </w:r>
    </w:p>
    <w:p w14:paraId="08837616" w14:textId="31B09E57" w:rsidR="00E47A99" w:rsidRPr="002134FD" w:rsidRDefault="00353E5D" w:rsidP="00F9206F">
      <w:pPr>
        <w:pStyle w:val="Prrafodelista"/>
        <w:numPr>
          <w:ilvl w:val="0"/>
          <w:numId w:val="35"/>
        </w:numPr>
        <w:jc w:val="both"/>
        <w:rPr>
          <w:rFonts w:ascii="Arial" w:hAnsi="Arial" w:cs="Arial"/>
          <w:color w:val="000000" w:themeColor="text1"/>
          <w:sz w:val="22"/>
          <w:szCs w:val="22"/>
        </w:rPr>
      </w:pPr>
      <w:r w:rsidRPr="002134FD">
        <w:rPr>
          <w:rFonts w:ascii="Arial" w:hAnsi="Arial" w:cs="Arial"/>
          <w:color w:val="000000" w:themeColor="text1"/>
          <w:sz w:val="22"/>
          <w:szCs w:val="22"/>
        </w:rPr>
        <w:t>El Jefe de la Oficina de Gestión Regional</w:t>
      </w:r>
      <w:r w:rsidR="00F0126C">
        <w:rPr>
          <w:rFonts w:ascii="Arial" w:hAnsi="Arial" w:cs="Arial"/>
          <w:color w:val="000000" w:themeColor="text1"/>
          <w:sz w:val="22"/>
          <w:szCs w:val="22"/>
        </w:rPr>
        <w:t xml:space="preserve"> o su designado</w:t>
      </w:r>
      <w:r w:rsidRPr="002134FD">
        <w:rPr>
          <w:rFonts w:ascii="Arial" w:hAnsi="Arial" w:cs="Arial"/>
          <w:color w:val="000000" w:themeColor="text1"/>
          <w:sz w:val="22"/>
          <w:szCs w:val="22"/>
        </w:rPr>
        <w:t xml:space="preserve"> </w:t>
      </w:r>
    </w:p>
    <w:p w14:paraId="6CB2C44A" w14:textId="3E934A52" w:rsidR="00E47A99" w:rsidRPr="002134FD" w:rsidRDefault="007A4E5F" w:rsidP="00F9206F">
      <w:pPr>
        <w:pStyle w:val="Prrafodelista"/>
        <w:numPr>
          <w:ilvl w:val="0"/>
          <w:numId w:val="35"/>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El </w:t>
      </w:r>
      <w:r w:rsidR="00117C5C" w:rsidRPr="002134FD">
        <w:rPr>
          <w:rFonts w:ascii="Arial" w:hAnsi="Arial" w:cs="Arial"/>
          <w:color w:val="000000" w:themeColor="text1"/>
          <w:sz w:val="22"/>
          <w:szCs w:val="22"/>
        </w:rPr>
        <w:t>Coordina</w:t>
      </w:r>
      <w:r w:rsidRPr="002134FD">
        <w:rPr>
          <w:rFonts w:ascii="Arial" w:hAnsi="Arial" w:cs="Arial"/>
          <w:color w:val="000000" w:themeColor="text1"/>
          <w:sz w:val="22"/>
          <w:szCs w:val="22"/>
        </w:rPr>
        <w:t>dor</w:t>
      </w:r>
      <w:r w:rsidR="00117C5C" w:rsidRPr="002134FD">
        <w:rPr>
          <w:rFonts w:ascii="Arial" w:hAnsi="Arial" w:cs="Arial"/>
          <w:color w:val="000000" w:themeColor="text1"/>
          <w:sz w:val="22"/>
          <w:szCs w:val="22"/>
        </w:rPr>
        <w:t xml:space="preserve"> </w:t>
      </w:r>
      <w:r w:rsidR="00C61768" w:rsidRPr="002134FD">
        <w:rPr>
          <w:rFonts w:ascii="Arial" w:hAnsi="Arial" w:cs="Arial"/>
          <w:color w:val="000000" w:themeColor="text1"/>
          <w:sz w:val="22"/>
          <w:szCs w:val="22"/>
        </w:rPr>
        <w:t xml:space="preserve">del </w:t>
      </w:r>
      <w:r w:rsidR="00117C5C" w:rsidRPr="002134FD">
        <w:rPr>
          <w:rFonts w:ascii="Arial" w:hAnsi="Arial" w:cs="Arial"/>
          <w:color w:val="000000" w:themeColor="text1"/>
          <w:sz w:val="22"/>
          <w:szCs w:val="22"/>
        </w:rPr>
        <w:t xml:space="preserve">Grupo Interno de Trabajo </w:t>
      </w:r>
      <w:r w:rsidR="001F235E" w:rsidRPr="002134FD">
        <w:rPr>
          <w:rFonts w:ascii="Arial" w:hAnsi="Arial" w:cs="Arial"/>
          <w:color w:val="000000" w:themeColor="text1"/>
          <w:sz w:val="22"/>
          <w:szCs w:val="22"/>
        </w:rPr>
        <w:t xml:space="preserve">de </w:t>
      </w:r>
      <w:r w:rsidR="00117C5C" w:rsidRPr="002134FD">
        <w:rPr>
          <w:rFonts w:ascii="Arial" w:hAnsi="Arial" w:cs="Arial"/>
          <w:color w:val="000000" w:themeColor="text1"/>
          <w:sz w:val="22"/>
          <w:szCs w:val="22"/>
        </w:rPr>
        <w:t>Desarrollo</w:t>
      </w:r>
    </w:p>
    <w:p w14:paraId="1F869607" w14:textId="66B36C5D" w:rsidR="00E47A99" w:rsidRPr="002134FD" w:rsidRDefault="007A4E5F" w:rsidP="00F9206F">
      <w:pPr>
        <w:pStyle w:val="Prrafodelista"/>
        <w:numPr>
          <w:ilvl w:val="0"/>
          <w:numId w:val="35"/>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El Coordinador </w:t>
      </w:r>
      <w:r w:rsidR="00C61768" w:rsidRPr="002134FD">
        <w:rPr>
          <w:rFonts w:ascii="Arial" w:hAnsi="Arial" w:cs="Arial"/>
          <w:color w:val="000000" w:themeColor="text1"/>
          <w:sz w:val="22"/>
          <w:szCs w:val="22"/>
        </w:rPr>
        <w:t xml:space="preserve">del Grupo Interno de Trabajo </w:t>
      </w:r>
      <w:r w:rsidR="00117C5C" w:rsidRPr="002134FD">
        <w:rPr>
          <w:rFonts w:ascii="Arial" w:hAnsi="Arial" w:cs="Arial"/>
          <w:color w:val="000000" w:themeColor="text1"/>
          <w:sz w:val="22"/>
          <w:szCs w:val="22"/>
        </w:rPr>
        <w:t>Servicios</w:t>
      </w:r>
      <w:r w:rsidR="00C61768" w:rsidRPr="002134FD">
        <w:rPr>
          <w:rFonts w:ascii="Arial" w:hAnsi="Arial" w:cs="Arial"/>
          <w:color w:val="000000" w:themeColor="text1"/>
          <w:sz w:val="22"/>
          <w:szCs w:val="22"/>
        </w:rPr>
        <w:t xml:space="preserve"> de </w:t>
      </w:r>
      <w:r w:rsidR="008A7AA4" w:rsidRPr="002134FD">
        <w:rPr>
          <w:rFonts w:ascii="Arial" w:hAnsi="Arial" w:cs="Arial"/>
          <w:color w:val="000000" w:themeColor="text1"/>
          <w:sz w:val="22"/>
          <w:szCs w:val="22"/>
        </w:rPr>
        <w:t>T</w:t>
      </w:r>
      <w:r w:rsidR="00C61768" w:rsidRPr="002134FD">
        <w:rPr>
          <w:rFonts w:ascii="Arial" w:hAnsi="Arial" w:cs="Arial"/>
          <w:color w:val="000000" w:themeColor="text1"/>
          <w:sz w:val="22"/>
          <w:szCs w:val="22"/>
        </w:rPr>
        <w:t xml:space="preserve">ransporte y </w:t>
      </w:r>
      <w:r w:rsidR="008A7AA4" w:rsidRPr="002134FD">
        <w:rPr>
          <w:rFonts w:ascii="Arial" w:hAnsi="Arial" w:cs="Arial"/>
          <w:color w:val="000000" w:themeColor="text1"/>
          <w:sz w:val="22"/>
          <w:szCs w:val="22"/>
        </w:rPr>
        <w:t>S</w:t>
      </w:r>
      <w:r w:rsidR="00C61768" w:rsidRPr="002134FD">
        <w:rPr>
          <w:rFonts w:ascii="Arial" w:hAnsi="Arial" w:cs="Arial"/>
          <w:color w:val="000000" w:themeColor="text1"/>
          <w:sz w:val="22"/>
          <w:szCs w:val="22"/>
        </w:rPr>
        <w:t>eguridad</w:t>
      </w:r>
      <w:r w:rsidR="000D75AD" w:rsidRPr="002134FD">
        <w:rPr>
          <w:rFonts w:ascii="Arial" w:hAnsi="Arial" w:cs="Arial"/>
          <w:color w:val="000000" w:themeColor="text1"/>
          <w:sz w:val="22"/>
          <w:szCs w:val="22"/>
        </w:rPr>
        <w:t xml:space="preserve"> en </w:t>
      </w:r>
      <w:r w:rsidR="00240853">
        <w:rPr>
          <w:rFonts w:ascii="Arial" w:hAnsi="Arial" w:cs="Arial"/>
          <w:color w:val="000000" w:themeColor="text1"/>
          <w:sz w:val="22"/>
          <w:szCs w:val="22"/>
        </w:rPr>
        <w:t>c</w:t>
      </w:r>
      <w:r w:rsidR="000D75AD" w:rsidRPr="002134FD">
        <w:rPr>
          <w:rFonts w:ascii="Arial" w:hAnsi="Arial" w:cs="Arial"/>
          <w:color w:val="000000" w:themeColor="text1"/>
          <w:sz w:val="22"/>
          <w:szCs w:val="22"/>
        </w:rPr>
        <w:t xml:space="preserve">alidad de Coordinador del Plan Estratégico de Seguridad Vial </w:t>
      </w:r>
    </w:p>
    <w:p w14:paraId="53699C75" w14:textId="77777777" w:rsidR="00C33BD7" w:rsidRDefault="00900B8F" w:rsidP="00F9206F">
      <w:pPr>
        <w:pStyle w:val="Prrafodelista"/>
        <w:numPr>
          <w:ilvl w:val="0"/>
          <w:numId w:val="35"/>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El Coordinador del </w:t>
      </w:r>
      <w:r w:rsidR="004D74D3" w:rsidRPr="002134FD">
        <w:rPr>
          <w:rFonts w:ascii="Arial" w:hAnsi="Arial" w:cs="Arial"/>
          <w:color w:val="000000" w:themeColor="text1"/>
          <w:sz w:val="22"/>
          <w:szCs w:val="22"/>
        </w:rPr>
        <w:t>Grupo Interno de Trabajo</w:t>
      </w:r>
      <w:r w:rsidRPr="002134FD">
        <w:rPr>
          <w:rFonts w:ascii="Arial" w:hAnsi="Arial" w:cs="Arial"/>
          <w:color w:val="000000" w:themeColor="text1"/>
          <w:sz w:val="22"/>
          <w:szCs w:val="22"/>
        </w:rPr>
        <w:t xml:space="preserve"> Bienestar en calidad de </w:t>
      </w:r>
      <w:r w:rsidR="00B41FEF" w:rsidRPr="002134FD">
        <w:rPr>
          <w:rFonts w:ascii="Arial" w:hAnsi="Arial" w:cs="Arial"/>
          <w:color w:val="000000" w:themeColor="text1"/>
          <w:sz w:val="22"/>
          <w:szCs w:val="22"/>
        </w:rPr>
        <w:t>S</w:t>
      </w:r>
      <w:r w:rsidRPr="002134FD">
        <w:rPr>
          <w:rFonts w:ascii="Arial" w:hAnsi="Arial" w:cs="Arial"/>
          <w:color w:val="000000" w:themeColor="text1"/>
          <w:sz w:val="22"/>
          <w:szCs w:val="22"/>
        </w:rPr>
        <w:t xml:space="preserve">ecretario </w:t>
      </w:r>
      <w:r w:rsidR="00B41FEF" w:rsidRPr="002134FD">
        <w:rPr>
          <w:rFonts w:ascii="Arial" w:hAnsi="Arial" w:cs="Arial"/>
          <w:color w:val="000000" w:themeColor="text1"/>
          <w:sz w:val="22"/>
          <w:szCs w:val="22"/>
        </w:rPr>
        <w:t>T</w:t>
      </w:r>
      <w:r w:rsidRPr="002134FD">
        <w:rPr>
          <w:rFonts w:ascii="Arial" w:hAnsi="Arial" w:cs="Arial"/>
          <w:color w:val="000000" w:themeColor="text1"/>
          <w:sz w:val="22"/>
          <w:szCs w:val="22"/>
        </w:rPr>
        <w:t>écnico</w:t>
      </w:r>
    </w:p>
    <w:p w14:paraId="4A4881B7" w14:textId="77777777" w:rsidR="00C33BD7" w:rsidRDefault="00C33BD7" w:rsidP="00F9206F">
      <w:pPr>
        <w:pStyle w:val="Prrafodelista"/>
        <w:ind w:left="720"/>
        <w:jc w:val="both"/>
        <w:rPr>
          <w:rFonts w:ascii="Arial" w:hAnsi="Arial" w:cs="Arial"/>
          <w:color w:val="000000" w:themeColor="text1"/>
          <w:sz w:val="22"/>
          <w:szCs w:val="22"/>
        </w:rPr>
      </w:pPr>
    </w:p>
    <w:p w14:paraId="39C1B4D1" w14:textId="248B4483" w:rsidR="00F827AD" w:rsidRPr="00CB2B74" w:rsidRDefault="0028075F" w:rsidP="00F9206F">
      <w:pPr>
        <w:jc w:val="both"/>
        <w:rPr>
          <w:rFonts w:ascii="Arial" w:hAnsi="Arial" w:cs="Arial"/>
          <w:color w:val="000000" w:themeColor="text1"/>
          <w:sz w:val="22"/>
          <w:szCs w:val="22"/>
        </w:rPr>
      </w:pPr>
      <w:r w:rsidRPr="00C33BD7">
        <w:rPr>
          <w:rFonts w:ascii="Arial" w:hAnsi="Arial" w:cs="Arial"/>
          <w:b/>
          <w:color w:val="000000" w:themeColor="text1"/>
          <w:sz w:val="22"/>
          <w:szCs w:val="22"/>
        </w:rPr>
        <w:t>PARAGRAFO</w:t>
      </w:r>
      <w:r w:rsidR="00F827AD" w:rsidRPr="00CB2B74">
        <w:rPr>
          <w:rFonts w:ascii="Arial" w:hAnsi="Arial" w:cs="Arial"/>
          <w:color w:val="000000" w:themeColor="text1"/>
          <w:sz w:val="22"/>
          <w:szCs w:val="22"/>
        </w:rPr>
        <w:t>: En la primera sesión de</w:t>
      </w:r>
      <w:r w:rsidR="00F0126C">
        <w:rPr>
          <w:rFonts w:ascii="Arial" w:hAnsi="Arial" w:cs="Arial"/>
          <w:color w:val="000000" w:themeColor="text1"/>
          <w:sz w:val="22"/>
          <w:szCs w:val="22"/>
        </w:rPr>
        <w:t xml:space="preserve"> este</w:t>
      </w:r>
      <w:r w:rsidR="00F827AD" w:rsidRPr="00CB2B74">
        <w:rPr>
          <w:rFonts w:ascii="Arial" w:hAnsi="Arial" w:cs="Arial"/>
          <w:color w:val="000000" w:themeColor="text1"/>
          <w:sz w:val="22"/>
          <w:szCs w:val="22"/>
        </w:rPr>
        <w:t xml:space="preserve"> Comité de Seguridad Vial se firmará el acta por cada uno de sus miembros. </w:t>
      </w:r>
    </w:p>
    <w:p w14:paraId="659B4F05" w14:textId="77777777" w:rsidR="00075DA2" w:rsidRPr="002134FD" w:rsidRDefault="00075DA2" w:rsidP="00F9206F">
      <w:pPr>
        <w:jc w:val="both"/>
        <w:rPr>
          <w:rFonts w:ascii="Arial" w:hAnsi="Arial" w:cs="Arial"/>
          <w:color w:val="000000" w:themeColor="text1"/>
          <w:sz w:val="22"/>
          <w:szCs w:val="22"/>
        </w:rPr>
      </w:pPr>
    </w:p>
    <w:p w14:paraId="123367B5" w14:textId="44230325" w:rsidR="00075DA2" w:rsidRDefault="002578B3" w:rsidP="00F9206F">
      <w:pPr>
        <w:jc w:val="both"/>
        <w:rPr>
          <w:rFonts w:ascii="Arial" w:hAnsi="Arial" w:cs="Arial"/>
          <w:color w:val="000000" w:themeColor="text1"/>
          <w:sz w:val="22"/>
          <w:szCs w:val="22"/>
        </w:rPr>
      </w:pPr>
      <w:r w:rsidRPr="002134FD">
        <w:rPr>
          <w:rFonts w:ascii="Arial" w:hAnsi="Arial" w:cs="Arial"/>
          <w:b/>
          <w:color w:val="000000" w:themeColor="text1"/>
          <w:sz w:val="22"/>
          <w:szCs w:val="22"/>
        </w:rPr>
        <w:t>Art</w:t>
      </w:r>
      <w:r>
        <w:rPr>
          <w:rFonts w:ascii="Arial" w:hAnsi="Arial" w:cs="Arial"/>
          <w:b/>
          <w:color w:val="000000" w:themeColor="text1"/>
          <w:sz w:val="22"/>
          <w:szCs w:val="22"/>
        </w:rPr>
        <w:t>í</w:t>
      </w:r>
      <w:r w:rsidRPr="002134FD">
        <w:rPr>
          <w:rFonts w:ascii="Arial" w:hAnsi="Arial" w:cs="Arial"/>
          <w:b/>
          <w:color w:val="000000" w:themeColor="text1"/>
          <w:sz w:val="22"/>
          <w:szCs w:val="22"/>
        </w:rPr>
        <w:t xml:space="preserve">culo </w:t>
      </w:r>
      <w:r>
        <w:rPr>
          <w:rFonts w:ascii="Arial" w:hAnsi="Arial" w:cs="Arial"/>
          <w:b/>
          <w:color w:val="000000" w:themeColor="text1"/>
          <w:sz w:val="22"/>
          <w:szCs w:val="22"/>
        </w:rPr>
        <w:t>3</w:t>
      </w:r>
      <w:r w:rsidR="008F40B2">
        <w:rPr>
          <w:rFonts w:ascii="Arial" w:hAnsi="Arial" w:cs="Arial"/>
          <w:b/>
          <w:color w:val="000000" w:themeColor="text1"/>
          <w:sz w:val="22"/>
          <w:szCs w:val="22"/>
        </w:rPr>
        <w:t>.</w:t>
      </w:r>
      <w:r w:rsidR="00456F62" w:rsidRPr="002134FD">
        <w:rPr>
          <w:rFonts w:ascii="Arial" w:hAnsi="Arial" w:cs="Arial"/>
          <w:color w:val="000000" w:themeColor="text1"/>
          <w:sz w:val="22"/>
          <w:szCs w:val="22"/>
        </w:rPr>
        <w:t xml:space="preserve"> </w:t>
      </w:r>
      <w:r w:rsidR="00075DA2" w:rsidRPr="002134FD">
        <w:rPr>
          <w:rFonts w:ascii="Arial" w:hAnsi="Arial" w:cs="Arial"/>
          <w:b/>
          <w:color w:val="000000" w:themeColor="text1"/>
          <w:sz w:val="22"/>
          <w:szCs w:val="22"/>
        </w:rPr>
        <w:t xml:space="preserve">QUÓRUM DELIBERATORIO Y </w:t>
      </w:r>
      <w:r w:rsidR="00EE47F2" w:rsidRPr="002134FD">
        <w:rPr>
          <w:rFonts w:ascii="Arial" w:hAnsi="Arial" w:cs="Arial"/>
          <w:b/>
          <w:color w:val="000000" w:themeColor="text1"/>
          <w:sz w:val="22"/>
          <w:szCs w:val="22"/>
        </w:rPr>
        <w:t>DECISORIO</w:t>
      </w:r>
      <w:r w:rsidR="00EE47F2">
        <w:rPr>
          <w:rFonts w:ascii="Arial" w:hAnsi="Arial" w:cs="Arial"/>
          <w:b/>
          <w:color w:val="000000" w:themeColor="text1"/>
          <w:sz w:val="22"/>
          <w:szCs w:val="22"/>
        </w:rPr>
        <w:t>.</w:t>
      </w:r>
      <w:r w:rsidR="00075DA2" w:rsidRPr="002134FD">
        <w:rPr>
          <w:rFonts w:ascii="Arial" w:hAnsi="Arial" w:cs="Arial"/>
          <w:color w:val="000000" w:themeColor="text1"/>
          <w:sz w:val="22"/>
          <w:szCs w:val="22"/>
        </w:rPr>
        <w:t xml:space="preserve"> El Comité de Seguridad Vial deliberará con la asistencia de la mayoría simple de sus miembros. Las decisiones se adoptarán con el voto favorable de la mayoría de los asistentes</w:t>
      </w:r>
      <w:r w:rsidR="00C4242A" w:rsidRPr="002134FD">
        <w:rPr>
          <w:rFonts w:ascii="Arial" w:hAnsi="Arial" w:cs="Arial"/>
          <w:color w:val="000000" w:themeColor="text1"/>
          <w:sz w:val="22"/>
          <w:szCs w:val="22"/>
        </w:rPr>
        <w:t>.</w:t>
      </w:r>
    </w:p>
    <w:p w14:paraId="1F28481B" w14:textId="6762F4EB" w:rsidR="00A57F7D" w:rsidRDefault="00A57F7D" w:rsidP="00F9206F">
      <w:pPr>
        <w:jc w:val="both"/>
        <w:rPr>
          <w:rFonts w:ascii="Arial" w:hAnsi="Arial" w:cs="Arial"/>
          <w:color w:val="000000" w:themeColor="text1"/>
          <w:sz w:val="22"/>
          <w:szCs w:val="22"/>
        </w:rPr>
      </w:pPr>
    </w:p>
    <w:p w14:paraId="5A5AD5A7" w14:textId="1C603432" w:rsidR="00A57F7D" w:rsidRPr="002134FD" w:rsidRDefault="0028075F" w:rsidP="00F9206F">
      <w:pPr>
        <w:jc w:val="both"/>
        <w:rPr>
          <w:rFonts w:ascii="Arial" w:hAnsi="Arial" w:cs="Arial"/>
          <w:color w:val="000000" w:themeColor="text1"/>
          <w:sz w:val="22"/>
          <w:szCs w:val="22"/>
        </w:rPr>
      </w:pPr>
      <w:r w:rsidRPr="0028075F">
        <w:rPr>
          <w:rFonts w:ascii="Arial" w:hAnsi="Arial" w:cs="Arial"/>
          <w:b/>
          <w:color w:val="000000" w:themeColor="text1"/>
          <w:sz w:val="22"/>
          <w:szCs w:val="22"/>
        </w:rPr>
        <w:t>PARÁGRAFO</w:t>
      </w:r>
      <w:r w:rsidR="00A57F7D" w:rsidRPr="00CB2B74">
        <w:rPr>
          <w:rFonts w:ascii="Arial" w:hAnsi="Arial" w:cs="Arial"/>
          <w:b/>
          <w:color w:val="000000" w:themeColor="text1"/>
          <w:sz w:val="22"/>
          <w:szCs w:val="22"/>
        </w:rPr>
        <w:t>:</w:t>
      </w:r>
      <w:r w:rsidR="00A57F7D">
        <w:rPr>
          <w:rFonts w:ascii="Arial" w:hAnsi="Arial" w:cs="Arial"/>
          <w:color w:val="000000" w:themeColor="text1"/>
          <w:sz w:val="22"/>
          <w:szCs w:val="22"/>
        </w:rPr>
        <w:t xml:space="preserve"> Todos los miembros del Comité concurrirán con voz y voto.</w:t>
      </w:r>
    </w:p>
    <w:p w14:paraId="591E4C04" w14:textId="77777777" w:rsidR="00117C5C" w:rsidRPr="002134FD" w:rsidRDefault="00117C5C" w:rsidP="00F9206F">
      <w:pPr>
        <w:jc w:val="both"/>
        <w:rPr>
          <w:rFonts w:ascii="Arial" w:hAnsi="Arial" w:cs="Arial"/>
          <w:color w:val="000000" w:themeColor="text1"/>
          <w:sz w:val="22"/>
          <w:szCs w:val="22"/>
        </w:rPr>
      </w:pPr>
    </w:p>
    <w:p w14:paraId="7A57174E" w14:textId="71F8DA9B" w:rsidR="002B0D9C" w:rsidRPr="002134FD" w:rsidRDefault="002578B3" w:rsidP="00F9206F">
      <w:pPr>
        <w:jc w:val="both"/>
        <w:rPr>
          <w:rFonts w:ascii="Arial" w:hAnsi="Arial" w:cs="Arial"/>
          <w:color w:val="000000" w:themeColor="text1"/>
          <w:sz w:val="22"/>
          <w:szCs w:val="22"/>
        </w:rPr>
      </w:pPr>
      <w:r w:rsidRPr="002134FD">
        <w:rPr>
          <w:rFonts w:ascii="Arial" w:hAnsi="Arial" w:cs="Arial"/>
          <w:b/>
          <w:color w:val="000000" w:themeColor="text1"/>
          <w:sz w:val="22"/>
          <w:szCs w:val="22"/>
        </w:rPr>
        <w:t xml:space="preserve">Artículo </w:t>
      </w:r>
      <w:r>
        <w:rPr>
          <w:rFonts w:ascii="Arial" w:hAnsi="Arial" w:cs="Arial"/>
          <w:b/>
          <w:color w:val="000000" w:themeColor="text1"/>
          <w:sz w:val="22"/>
          <w:szCs w:val="22"/>
        </w:rPr>
        <w:t>4</w:t>
      </w:r>
      <w:r w:rsidR="008F40B2">
        <w:rPr>
          <w:rFonts w:ascii="Arial" w:hAnsi="Arial" w:cs="Arial"/>
          <w:b/>
          <w:color w:val="000000" w:themeColor="text1"/>
          <w:sz w:val="22"/>
          <w:szCs w:val="22"/>
        </w:rPr>
        <w:t>.</w:t>
      </w:r>
      <w:r w:rsidR="00456F62" w:rsidRPr="002134FD">
        <w:rPr>
          <w:rFonts w:ascii="Arial" w:hAnsi="Arial" w:cs="Arial"/>
          <w:b/>
          <w:color w:val="000000" w:themeColor="text1"/>
          <w:sz w:val="22"/>
          <w:szCs w:val="22"/>
        </w:rPr>
        <w:t xml:space="preserve"> </w:t>
      </w:r>
      <w:r w:rsidR="000511CC" w:rsidRPr="002134FD">
        <w:rPr>
          <w:rFonts w:ascii="Arial" w:hAnsi="Arial" w:cs="Arial"/>
          <w:b/>
          <w:color w:val="000000" w:themeColor="text1"/>
          <w:sz w:val="22"/>
          <w:szCs w:val="22"/>
        </w:rPr>
        <w:t>OBJETIVOS DEL COMITÉ DE SEGURIDAD VIAL</w:t>
      </w:r>
      <w:r w:rsidR="006801A6" w:rsidRPr="002134FD">
        <w:rPr>
          <w:rFonts w:ascii="Arial" w:hAnsi="Arial" w:cs="Arial"/>
          <w:b/>
          <w:color w:val="000000" w:themeColor="text1"/>
          <w:sz w:val="22"/>
          <w:szCs w:val="22"/>
        </w:rPr>
        <w:t>.</w:t>
      </w:r>
      <w:r w:rsidR="000511CC" w:rsidRPr="002134FD">
        <w:rPr>
          <w:rFonts w:ascii="Arial" w:hAnsi="Arial" w:cs="Arial"/>
          <w:color w:val="000000" w:themeColor="text1"/>
          <w:sz w:val="22"/>
          <w:szCs w:val="22"/>
        </w:rPr>
        <w:t xml:space="preserve"> El Comité de Seguridad Vial es un órgano de coordinación de </w:t>
      </w:r>
      <w:r w:rsidR="0028371D" w:rsidRPr="002134FD">
        <w:rPr>
          <w:rFonts w:ascii="Arial" w:hAnsi="Arial" w:cs="Arial"/>
          <w:color w:val="000000" w:themeColor="text1"/>
          <w:sz w:val="22"/>
          <w:szCs w:val="22"/>
        </w:rPr>
        <w:t xml:space="preserve">PROSPERIDAD SOCIAL </w:t>
      </w:r>
      <w:r w:rsidR="000511CC" w:rsidRPr="002134FD">
        <w:rPr>
          <w:rFonts w:ascii="Arial" w:hAnsi="Arial" w:cs="Arial"/>
          <w:color w:val="000000" w:themeColor="text1"/>
          <w:sz w:val="22"/>
          <w:szCs w:val="22"/>
        </w:rPr>
        <w:t>cuyos objetivos son</w:t>
      </w:r>
      <w:r w:rsidR="006801A6" w:rsidRPr="002134FD">
        <w:rPr>
          <w:rFonts w:ascii="Arial" w:hAnsi="Arial" w:cs="Arial"/>
          <w:color w:val="000000" w:themeColor="text1"/>
          <w:sz w:val="22"/>
          <w:szCs w:val="22"/>
        </w:rPr>
        <w:t>:</w:t>
      </w:r>
    </w:p>
    <w:p w14:paraId="7A261414" w14:textId="77777777" w:rsidR="002B0D9C" w:rsidRPr="002134FD" w:rsidRDefault="002B0D9C" w:rsidP="00F9206F">
      <w:pPr>
        <w:jc w:val="both"/>
        <w:rPr>
          <w:rFonts w:ascii="Arial" w:hAnsi="Arial" w:cs="Arial"/>
          <w:color w:val="000000" w:themeColor="text1"/>
          <w:sz w:val="22"/>
          <w:szCs w:val="22"/>
        </w:rPr>
      </w:pPr>
    </w:p>
    <w:p w14:paraId="382A46D4" w14:textId="76F40516" w:rsidR="001A0072" w:rsidRPr="003F5E2E" w:rsidRDefault="001A0072" w:rsidP="003F5E2E">
      <w:pPr>
        <w:pStyle w:val="Prrafodelista"/>
        <w:numPr>
          <w:ilvl w:val="0"/>
          <w:numId w:val="20"/>
        </w:numPr>
        <w:jc w:val="both"/>
        <w:rPr>
          <w:rFonts w:ascii="Arial" w:hAnsi="Arial" w:cs="Arial"/>
          <w:color w:val="000000" w:themeColor="text1"/>
          <w:sz w:val="22"/>
          <w:szCs w:val="22"/>
        </w:rPr>
      </w:pPr>
      <w:r w:rsidRPr="003F5E2E">
        <w:rPr>
          <w:rFonts w:ascii="Arial" w:hAnsi="Arial" w:cs="Arial"/>
          <w:color w:val="000000" w:themeColor="text1"/>
          <w:sz w:val="22"/>
          <w:szCs w:val="22"/>
        </w:rPr>
        <w:t xml:space="preserve">Dar cumplimiento a la Política de Seguridad Vial de </w:t>
      </w:r>
      <w:r w:rsidR="002919B5" w:rsidRPr="003F5E2E">
        <w:rPr>
          <w:rFonts w:ascii="Arial" w:hAnsi="Arial" w:cs="Arial"/>
          <w:color w:val="000000" w:themeColor="text1"/>
          <w:sz w:val="22"/>
          <w:szCs w:val="22"/>
        </w:rPr>
        <w:t>PROSPERIDAD SOCIAL</w:t>
      </w:r>
      <w:r w:rsidRPr="003F5E2E">
        <w:rPr>
          <w:rFonts w:ascii="Arial" w:hAnsi="Arial" w:cs="Arial"/>
          <w:color w:val="000000" w:themeColor="text1"/>
          <w:sz w:val="22"/>
          <w:szCs w:val="22"/>
        </w:rPr>
        <w:t>.</w:t>
      </w:r>
      <w:r>
        <w:rPr>
          <w:rStyle w:val="Refdenotaalpie"/>
          <w:rFonts w:ascii="Arial" w:hAnsi="Arial" w:cs="Arial"/>
          <w:color w:val="000000" w:themeColor="text1"/>
          <w:sz w:val="22"/>
          <w:szCs w:val="22"/>
        </w:rPr>
        <w:footnoteReference w:id="1"/>
      </w:r>
    </w:p>
    <w:p w14:paraId="21DD3023" w14:textId="18816C73" w:rsidR="002B0D9C" w:rsidRPr="002134FD" w:rsidRDefault="000511CC" w:rsidP="00F9206F">
      <w:pPr>
        <w:pStyle w:val="Prrafodelista"/>
        <w:numPr>
          <w:ilvl w:val="0"/>
          <w:numId w:val="20"/>
        </w:numPr>
        <w:jc w:val="both"/>
        <w:rPr>
          <w:rFonts w:ascii="Arial" w:hAnsi="Arial" w:cs="Arial"/>
          <w:color w:val="000000" w:themeColor="text1"/>
          <w:sz w:val="22"/>
          <w:szCs w:val="22"/>
        </w:rPr>
      </w:pPr>
      <w:r w:rsidRPr="002134FD">
        <w:rPr>
          <w:rFonts w:ascii="Arial" w:hAnsi="Arial" w:cs="Arial"/>
          <w:color w:val="000000" w:themeColor="text1"/>
          <w:sz w:val="22"/>
          <w:szCs w:val="22"/>
        </w:rPr>
        <w:t>Plantear, diseñar, implementar y medir las acciones que permitan generar conciencia entre los servidores públicos y contratistas a favor de la Seguridad Vial en la Entidad.</w:t>
      </w:r>
    </w:p>
    <w:p w14:paraId="3D8C85B5" w14:textId="77777777" w:rsidR="002B0D9C" w:rsidRPr="002134FD" w:rsidRDefault="000511CC" w:rsidP="00F9206F">
      <w:pPr>
        <w:pStyle w:val="Prrafodelista"/>
        <w:numPr>
          <w:ilvl w:val="0"/>
          <w:numId w:val="20"/>
        </w:numPr>
        <w:jc w:val="both"/>
        <w:rPr>
          <w:rFonts w:ascii="Arial" w:hAnsi="Arial" w:cs="Arial"/>
          <w:color w:val="000000" w:themeColor="text1"/>
          <w:sz w:val="22"/>
          <w:szCs w:val="22"/>
        </w:rPr>
      </w:pPr>
      <w:r w:rsidRPr="002134FD">
        <w:rPr>
          <w:rFonts w:ascii="Arial" w:hAnsi="Arial" w:cs="Arial"/>
          <w:color w:val="000000" w:themeColor="text1"/>
          <w:sz w:val="22"/>
          <w:szCs w:val="22"/>
        </w:rPr>
        <w:t>Fortalecer la cultura de la Seguridad Vial al interior de la Entidad, mediante la generación de campañas formativas e informativas.</w:t>
      </w:r>
    </w:p>
    <w:p w14:paraId="52F2462C" w14:textId="77777777" w:rsidR="002B0D9C" w:rsidRPr="002134FD" w:rsidRDefault="000511CC" w:rsidP="00F9206F">
      <w:pPr>
        <w:pStyle w:val="Prrafodelista"/>
        <w:numPr>
          <w:ilvl w:val="0"/>
          <w:numId w:val="20"/>
        </w:numPr>
        <w:jc w:val="both"/>
        <w:rPr>
          <w:rFonts w:ascii="Arial" w:hAnsi="Arial" w:cs="Arial"/>
          <w:color w:val="000000" w:themeColor="text1"/>
          <w:sz w:val="22"/>
          <w:szCs w:val="22"/>
        </w:rPr>
      </w:pPr>
      <w:r w:rsidRPr="002134FD">
        <w:rPr>
          <w:rFonts w:ascii="Arial" w:hAnsi="Arial" w:cs="Arial"/>
          <w:color w:val="000000" w:themeColor="text1"/>
          <w:sz w:val="22"/>
          <w:szCs w:val="22"/>
        </w:rPr>
        <w:t>Establecer estrategias, líneas de acción y metas a cumplir en el Plan Estratégico de Seguridad Vial de la Entidad.</w:t>
      </w:r>
    </w:p>
    <w:p w14:paraId="337AE286" w14:textId="77777777" w:rsidR="002B0D9C" w:rsidRPr="002134FD" w:rsidRDefault="000511CC" w:rsidP="00F9206F">
      <w:pPr>
        <w:pStyle w:val="Prrafodelista"/>
        <w:numPr>
          <w:ilvl w:val="0"/>
          <w:numId w:val="20"/>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Generar conciencia a peatones, ciclistas y conductores de la Entidad sobre la necesidad de lograr una movilidad racional y sostenible. </w:t>
      </w:r>
    </w:p>
    <w:p w14:paraId="0C50EEAC" w14:textId="77777777" w:rsidR="002B0D9C" w:rsidRPr="002134FD" w:rsidRDefault="000511CC" w:rsidP="00F9206F">
      <w:pPr>
        <w:pStyle w:val="Prrafodelista"/>
        <w:numPr>
          <w:ilvl w:val="0"/>
          <w:numId w:val="20"/>
        </w:numPr>
        <w:jc w:val="both"/>
        <w:rPr>
          <w:rFonts w:ascii="Arial" w:hAnsi="Arial" w:cs="Arial"/>
          <w:color w:val="000000" w:themeColor="text1"/>
          <w:sz w:val="22"/>
          <w:szCs w:val="22"/>
        </w:rPr>
      </w:pPr>
      <w:r w:rsidRPr="002134FD">
        <w:rPr>
          <w:rFonts w:ascii="Arial" w:hAnsi="Arial" w:cs="Arial"/>
          <w:color w:val="000000" w:themeColor="text1"/>
          <w:sz w:val="22"/>
          <w:szCs w:val="22"/>
        </w:rPr>
        <w:t>Definir la visión, los objetivos y alcances del Plan Estratégico de Seguridad Vial de la Entidad.</w:t>
      </w:r>
    </w:p>
    <w:p w14:paraId="17E0F49C" w14:textId="77777777" w:rsidR="002B0D9C" w:rsidRPr="002134FD" w:rsidRDefault="000511CC" w:rsidP="00F9206F">
      <w:pPr>
        <w:pStyle w:val="Prrafodelista"/>
        <w:numPr>
          <w:ilvl w:val="0"/>
          <w:numId w:val="20"/>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Fomentar en la Entidad una relación de identidad entre el conocimiento teórico de las normas de tránsito y el comportamiento en la vía. </w:t>
      </w:r>
    </w:p>
    <w:p w14:paraId="2C14BA06" w14:textId="77777777" w:rsidR="002B0D9C" w:rsidRPr="002134FD" w:rsidRDefault="000511CC" w:rsidP="00F9206F">
      <w:pPr>
        <w:pStyle w:val="Prrafodelista"/>
        <w:numPr>
          <w:ilvl w:val="0"/>
          <w:numId w:val="20"/>
        </w:numPr>
        <w:jc w:val="both"/>
        <w:rPr>
          <w:rFonts w:ascii="Arial" w:hAnsi="Arial" w:cs="Arial"/>
          <w:color w:val="000000" w:themeColor="text1"/>
          <w:sz w:val="22"/>
          <w:szCs w:val="22"/>
        </w:rPr>
      </w:pPr>
      <w:r w:rsidRPr="002134FD">
        <w:rPr>
          <w:rFonts w:ascii="Arial" w:hAnsi="Arial" w:cs="Arial"/>
          <w:color w:val="000000" w:themeColor="text1"/>
          <w:sz w:val="22"/>
          <w:szCs w:val="22"/>
        </w:rPr>
        <w:t>Acordar los cronogramas de las diferentes acciones y realizar seguimiento</w:t>
      </w:r>
      <w:r w:rsidR="00C4242A" w:rsidRPr="002134FD">
        <w:rPr>
          <w:rFonts w:ascii="Arial" w:hAnsi="Arial" w:cs="Arial"/>
          <w:color w:val="000000" w:themeColor="text1"/>
          <w:sz w:val="22"/>
          <w:szCs w:val="22"/>
        </w:rPr>
        <w:t>.</w:t>
      </w:r>
      <w:r w:rsidRPr="002134FD">
        <w:rPr>
          <w:rFonts w:ascii="Arial" w:hAnsi="Arial" w:cs="Arial"/>
          <w:color w:val="000000" w:themeColor="text1"/>
          <w:sz w:val="22"/>
          <w:szCs w:val="22"/>
        </w:rPr>
        <w:t xml:space="preserve"> </w:t>
      </w:r>
    </w:p>
    <w:p w14:paraId="3231383F" w14:textId="77777777" w:rsidR="002B0D9C" w:rsidRPr="002134FD" w:rsidRDefault="002B0D9C" w:rsidP="00F9206F">
      <w:pPr>
        <w:jc w:val="both"/>
        <w:rPr>
          <w:rFonts w:ascii="Arial" w:hAnsi="Arial" w:cs="Arial"/>
          <w:color w:val="000000" w:themeColor="text1"/>
          <w:sz w:val="22"/>
          <w:szCs w:val="22"/>
        </w:rPr>
      </w:pPr>
    </w:p>
    <w:p w14:paraId="254787FA" w14:textId="1BC35ADE" w:rsidR="00AA0A09" w:rsidRDefault="002578B3" w:rsidP="00F9206F">
      <w:pPr>
        <w:widowControl/>
        <w:suppressAutoHyphens w:val="0"/>
        <w:autoSpaceDE w:val="0"/>
        <w:adjustRightInd w:val="0"/>
        <w:jc w:val="both"/>
        <w:textAlignment w:val="auto"/>
        <w:rPr>
          <w:rFonts w:ascii="Arial" w:hAnsi="Arial" w:cs="Arial"/>
          <w:color w:val="000000" w:themeColor="text1"/>
          <w:kern w:val="0"/>
          <w:sz w:val="22"/>
          <w:szCs w:val="22"/>
          <w:lang w:val="es-CO" w:bidi="ar-SA"/>
        </w:rPr>
      </w:pPr>
      <w:r w:rsidRPr="002134FD">
        <w:rPr>
          <w:rFonts w:ascii="Arial" w:hAnsi="Arial" w:cs="Arial"/>
          <w:b/>
          <w:bCs/>
          <w:color w:val="000000" w:themeColor="text1"/>
          <w:kern w:val="0"/>
          <w:sz w:val="22"/>
          <w:szCs w:val="22"/>
          <w:lang w:val="es-CO" w:bidi="ar-SA"/>
        </w:rPr>
        <w:t xml:space="preserve">Artículo </w:t>
      </w:r>
      <w:r>
        <w:rPr>
          <w:rFonts w:ascii="Arial" w:hAnsi="Arial" w:cs="Arial"/>
          <w:b/>
          <w:bCs/>
          <w:color w:val="000000" w:themeColor="text1"/>
          <w:kern w:val="0"/>
          <w:sz w:val="22"/>
          <w:szCs w:val="22"/>
          <w:lang w:val="es-CO" w:bidi="ar-SA"/>
        </w:rPr>
        <w:t>5</w:t>
      </w:r>
      <w:r w:rsidR="001E1A5F">
        <w:rPr>
          <w:rFonts w:ascii="Arial" w:hAnsi="Arial" w:cs="Arial"/>
          <w:b/>
          <w:bCs/>
          <w:color w:val="000000" w:themeColor="text1"/>
          <w:kern w:val="0"/>
          <w:sz w:val="22"/>
          <w:szCs w:val="22"/>
          <w:lang w:val="es-CO" w:bidi="ar-SA"/>
        </w:rPr>
        <w:t>.</w:t>
      </w:r>
      <w:r w:rsidR="00456F62" w:rsidRPr="002134FD">
        <w:rPr>
          <w:rFonts w:ascii="Arial" w:hAnsi="Arial" w:cs="Arial"/>
          <w:b/>
          <w:bCs/>
          <w:color w:val="000000" w:themeColor="text1"/>
          <w:kern w:val="0"/>
          <w:sz w:val="22"/>
          <w:szCs w:val="22"/>
          <w:lang w:val="es-CO" w:bidi="ar-SA"/>
        </w:rPr>
        <w:t xml:space="preserve"> </w:t>
      </w:r>
      <w:r w:rsidR="00B41FEF" w:rsidRPr="002134FD">
        <w:rPr>
          <w:rFonts w:ascii="Arial" w:hAnsi="Arial" w:cs="Arial"/>
          <w:b/>
          <w:sz w:val="22"/>
          <w:szCs w:val="22"/>
        </w:rPr>
        <w:t>FUNCIONES DEL COMITÉ DE SEGURIDAD VIAL</w:t>
      </w:r>
      <w:r w:rsidR="006801A6" w:rsidRPr="002134FD">
        <w:rPr>
          <w:rFonts w:ascii="Arial" w:hAnsi="Arial" w:cs="Arial"/>
          <w:b/>
          <w:bCs/>
          <w:color w:val="000000" w:themeColor="text1"/>
          <w:kern w:val="0"/>
          <w:sz w:val="22"/>
          <w:szCs w:val="22"/>
          <w:lang w:val="es-CO" w:bidi="ar-SA"/>
        </w:rPr>
        <w:t>.</w:t>
      </w:r>
      <w:r w:rsidR="00AA0A09" w:rsidRPr="002134FD">
        <w:rPr>
          <w:rFonts w:ascii="Arial" w:hAnsi="Arial" w:cs="Arial"/>
          <w:b/>
          <w:bCs/>
          <w:color w:val="000000" w:themeColor="text1"/>
          <w:kern w:val="0"/>
          <w:sz w:val="22"/>
          <w:szCs w:val="22"/>
          <w:lang w:val="es-CO" w:bidi="ar-SA"/>
        </w:rPr>
        <w:t xml:space="preserve"> </w:t>
      </w:r>
      <w:r w:rsidR="00AA0A09" w:rsidRPr="002134FD">
        <w:rPr>
          <w:rFonts w:ascii="Arial" w:hAnsi="Arial" w:cs="Arial"/>
          <w:color w:val="000000" w:themeColor="text1"/>
          <w:kern w:val="0"/>
          <w:sz w:val="22"/>
          <w:szCs w:val="22"/>
          <w:lang w:val="es-CO" w:bidi="ar-SA"/>
        </w:rPr>
        <w:t xml:space="preserve">El Comité </w:t>
      </w:r>
      <w:r w:rsidR="008A0232" w:rsidRPr="002134FD">
        <w:rPr>
          <w:rFonts w:ascii="Arial" w:hAnsi="Arial" w:cs="Arial"/>
          <w:color w:val="000000" w:themeColor="text1"/>
          <w:kern w:val="0"/>
          <w:sz w:val="22"/>
          <w:szCs w:val="22"/>
          <w:lang w:val="es-CO" w:bidi="ar-SA"/>
        </w:rPr>
        <w:t xml:space="preserve">del Seguridad Vial </w:t>
      </w:r>
      <w:r w:rsidR="00AA0A09" w:rsidRPr="002134FD">
        <w:rPr>
          <w:rFonts w:ascii="Arial" w:hAnsi="Arial" w:cs="Arial"/>
          <w:color w:val="000000" w:themeColor="text1"/>
          <w:kern w:val="0"/>
          <w:sz w:val="22"/>
          <w:szCs w:val="22"/>
          <w:lang w:val="es-CO" w:bidi="ar-SA"/>
        </w:rPr>
        <w:t>tendrá a su cargo las siguientes funciones</w:t>
      </w:r>
      <w:r w:rsidR="006801A6" w:rsidRPr="002134FD">
        <w:rPr>
          <w:rFonts w:ascii="Arial" w:hAnsi="Arial" w:cs="Arial"/>
          <w:color w:val="000000" w:themeColor="text1"/>
          <w:kern w:val="0"/>
          <w:sz w:val="22"/>
          <w:szCs w:val="22"/>
          <w:lang w:val="es-CO" w:bidi="ar-SA"/>
        </w:rPr>
        <w:t>:</w:t>
      </w:r>
    </w:p>
    <w:p w14:paraId="3081BBF5" w14:textId="77777777" w:rsidR="009708A6" w:rsidRPr="002134FD" w:rsidRDefault="009708A6" w:rsidP="00F9206F">
      <w:pPr>
        <w:widowControl/>
        <w:suppressAutoHyphens w:val="0"/>
        <w:autoSpaceDE w:val="0"/>
        <w:adjustRightInd w:val="0"/>
        <w:jc w:val="both"/>
        <w:textAlignment w:val="auto"/>
        <w:rPr>
          <w:rFonts w:ascii="Arial" w:hAnsi="Arial" w:cs="Arial"/>
          <w:color w:val="000000" w:themeColor="text1"/>
          <w:kern w:val="0"/>
          <w:sz w:val="22"/>
          <w:szCs w:val="22"/>
          <w:lang w:val="es-CO" w:bidi="ar-SA"/>
        </w:rPr>
      </w:pPr>
    </w:p>
    <w:p w14:paraId="40CAF7F2" w14:textId="2AEA406B" w:rsidR="00AA0A09" w:rsidRPr="003F5E2E" w:rsidRDefault="00AA0A09" w:rsidP="003F5E2E">
      <w:pPr>
        <w:pStyle w:val="Prrafodelista"/>
        <w:numPr>
          <w:ilvl w:val="0"/>
          <w:numId w:val="21"/>
        </w:numPr>
        <w:jc w:val="both"/>
        <w:rPr>
          <w:rFonts w:ascii="Arial" w:hAnsi="Arial" w:cs="Arial"/>
          <w:color w:val="000000" w:themeColor="text1"/>
          <w:sz w:val="22"/>
          <w:szCs w:val="22"/>
        </w:rPr>
      </w:pPr>
      <w:r w:rsidRPr="003F5E2E">
        <w:rPr>
          <w:rFonts w:ascii="Arial" w:hAnsi="Arial" w:cs="Arial"/>
          <w:color w:val="000000" w:themeColor="text1"/>
          <w:sz w:val="22"/>
          <w:szCs w:val="22"/>
        </w:rPr>
        <w:t xml:space="preserve">Analizar los resultados obtenidos en el diagnóstico inicial, reforzar los aspectos favorables encontrados, mitigar los riesgos y diseñar acciones para garantizar un cambio de actitud en los diversos actores de la movilidad en PROSPERIDAD SOCIAL </w:t>
      </w:r>
    </w:p>
    <w:p w14:paraId="4596E0D8" w14:textId="77777777" w:rsidR="00AA0A09" w:rsidRPr="002134FD" w:rsidRDefault="00AA0A09" w:rsidP="00F9206F">
      <w:pPr>
        <w:pStyle w:val="Prrafodelista"/>
        <w:numPr>
          <w:ilvl w:val="0"/>
          <w:numId w:val="21"/>
        </w:numPr>
        <w:jc w:val="both"/>
        <w:rPr>
          <w:rFonts w:ascii="Arial" w:hAnsi="Arial" w:cs="Arial"/>
          <w:color w:val="000000" w:themeColor="text1"/>
          <w:sz w:val="22"/>
          <w:szCs w:val="22"/>
        </w:rPr>
      </w:pPr>
      <w:r w:rsidRPr="002134FD">
        <w:rPr>
          <w:rFonts w:ascii="Arial" w:hAnsi="Arial" w:cs="Arial"/>
          <w:color w:val="000000" w:themeColor="text1"/>
          <w:sz w:val="22"/>
          <w:szCs w:val="22"/>
        </w:rPr>
        <w:t>Identificar los factores de riesgo y establecer las acciones de control pertinentes que garantice la integridad y bienestar, y minimice los riesgos de un accidente de tránsito.</w:t>
      </w:r>
    </w:p>
    <w:p w14:paraId="483CA7D1" w14:textId="0DD010A3" w:rsidR="00AA0A09" w:rsidRPr="002134FD" w:rsidRDefault="00AA0A09" w:rsidP="00F9206F">
      <w:pPr>
        <w:pStyle w:val="Prrafodelista"/>
        <w:numPr>
          <w:ilvl w:val="0"/>
          <w:numId w:val="21"/>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Solicitar a la </w:t>
      </w:r>
      <w:r w:rsidR="001E1A5F" w:rsidRPr="002134FD">
        <w:rPr>
          <w:rFonts w:ascii="Arial" w:hAnsi="Arial" w:cs="Arial"/>
          <w:color w:val="000000" w:themeColor="text1"/>
          <w:sz w:val="22"/>
          <w:szCs w:val="22"/>
        </w:rPr>
        <w:t xml:space="preserve">Oficina </w:t>
      </w:r>
      <w:r w:rsidRPr="002134FD">
        <w:rPr>
          <w:rFonts w:ascii="Arial" w:hAnsi="Arial" w:cs="Arial"/>
          <w:color w:val="000000" w:themeColor="text1"/>
          <w:sz w:val="22"/>
          <w:szCs w:val="22"/>
        </w:rPr>
        <w:t xml:space="preserve">de </w:t>
      </w:r>
      <w:r w:rsidR="001E1A5F" w:rsidRPr="002134FD">
        <w:rPr>
          <w:rFonts w:ascii="Arial" w:hAnsi="Arial" w:cs="Arial"/>
          <w:color w:val="000000" w:themeColor="text1"/>
          <w:sz w:val="22"/>
          <w:szCs w:val="22"/>
        </w:rPr>
        <w:t>Control Interno</w:t>
      </w:r>
      <w:r w:rsidRPr="002134FD">
        <w:rPr>
          <w:rFonts w:ascii="Arial" w:hAnsi="Arial" w:cs="Arial"/>
          <w:color w:val="000000" w:themeColor="text1"/>
          <w:sz w:val="22"/>
          <w:szCs w:val="22"/>
        </w:rPr>
        <w:t xml:space="preserve"> </w:t>
      </w:r>
      <w:r w:rsidR="00A75A23" w:rsidRPr="002134FD">
        <w:rPr>
          <w:rFonts w:ascii="Arial" w:hAnsi="Arial" w:cs="Arial"/>
          <w:color w:val="000000" w:themeColor="text1"/>
          <w:sz w:val="22"/>
          <w:szCs w:val="22"/>
        </w:rPr>
        <w:t xml:space="preserve">la </w:t>
      </w:r>
      <w:r w:rsidR="00070A8C" w:rsidRPr="002134FD">
        <w:rPr>
          <w:rFonts w:ascii="Arial" w:hAnsi="Arial" w:cs="Arial"/>
          <w:color w:val="000000" w:themeColor="text1"/>
          <w:sz w:val="22"/>
          <w:szCs w:val="22"/>
        </w:rPr>
        <w:t>práctica</w:t>
      </w:r>
      <w:r w:rsidR="00A75A23" w:rsidRPr="002134FD">
        <w:rPr>
          <w:rFonts w:ascii="Arial" w:hAnsi="Arial" w:cs="Arial"/>
          <w:color w:val="000000" w:themeColor="text1"/>
          <w:sz w:val="22"/>
          <w:szCs w:val="22"/>
        </w:rPr>
        <w:t xml:space="preserve"> de</w:t>
      </w:r>
      <w:r w:rsidRPr="002134FD">
        <w:rPr>
          <w:rFonts w:ascii="Arial" w:hAnsi="Arial" w:cs="Arial"/>
          <w:color w:val="000000" w:themeColor="text1"/>
          <w:sz w:val="22"/>
          <w:szCs w:val="22"/>
        </w:rPr>
        <w:t xml:space="preserve"> </w:t>
      </w:r>
      <w:r w:rsidR="001B00AB" w:rsidRPr="002134FD">
        <w:rPr>
          <w:rFonts w:ascii="Arial" w:hAnsi="Arial" w:cs="Arial"/>
          <w:color w:val="000000" w:themeColor="text1"/>
          <w:sz w:val="22"/>
          <w:szCs w:val="22"/>
        </w:rPr>
        <w:t>auditorías, tanto</w:t>
      </w:r>
      <w:r w:rsidR="00A75A23" w:rsidRPr="002134FD">
        <w:rPr>
          <w:rFonts w:ascii="Arial" w:hAnsi="Arial" w:cs="Arial"/>
          <w:color w:val="000000" w:themeColor="text1"/>
          <w:sz w:val="22"/>
          <w:szCs w:val="22"/>
        </w:rPr>
        <w:t xml:space="preserve"> internas</w:t>
      </w:r>
      <w:r w:rsidR="004D5FA3">
        <w:rPr>
          <w:rFonts w:ascii="Arial" w:hAnsi="Arial" w:cs="Arial"/>
          <w:color w:val="000000" w:themeColor="text1"/>
          <w:sz w:val="22"/>
          <w:szCs w:val="22"/>
        </w:rPr>
        <w:t>,</w:t>
      </w:r>
      <w:r w:rsidR="00A75A23" w:rsidRPr="002134FD">
        <w:rPr>
          <w:rFonts w:ascii="Arial" w:hAnsi="Arial" w:cs="Arial"/>
          <w:color w:val="000000" w:themeColor="text1"/>
          <w:sz w:val="22"/>
          <w:szCs w:val="22"/>
        </w:rPr>
        <w:t xml:space="preserve"> como al servicio tercerizado </w:t>
      </w:r>
      <w:r w:rsidR="00C4242A" w:rsidRPr="002134FD">
        <w:rPr>
          <w:rFonts w:ascii="Arial" w:hAnsi="Arial" w:cs="Arial"/>
          <w:color w:val="000000" w:themeColor="text1"/>
          <w:sz w:val="22"/>
          <w:szCs w:val="22"/>
        </w:rPr>
        <w:t>y las</w:t>
      </w:r>
      <w:r w:rsidR="00070A8C" w:rsidRPr="002134FD">
        <w:rPr>
          <w:rFonts w:ascii="Arial" w:hAnsi="Arial" w:cs="Arial"/>
          <w:color w:val="000000" w:themeColor="text1"/>
          <w:sz w:val="22"/>
          <w:szCs w:val="22"/>
        </w:rPr>
        <w:t xml:space="preserve"> </w:t>
      </w:r>
      <w:r w:rsidRPr="002134FD">
        <w:rPr>
          <w:rFonts w:ascii="Arial" w:hAnsi="Arial" w:cs="Arial"/>
          <w:color w:val="000000" w:themeColor="text1"/>
          <w:sz w:val="22"/>
          <w:szCs w:val="22"/>
        </w:rPr>
        <w:t>acciones</w:t>
      </w:r>
      <w:r w:rsidR="00070A8C" w:rsidRPr="002134FD">
        <w:rPr>
          <w:rFonts w:ascii="Arial" w:hAnsi="Arial" w:cs="Arial"/>
          <w:color w:val="000000" w:themeColor="text1"/>
          <w:sz w:val="22"/>
          <w:szCs w:val="22"/>
        </w:rPr>
        <w:t xml:space="preserve"> </w:t>
      </w:r>
      <w:r w:rsidRPr="002134FD">
        <w:rPr>
          <w:rFonts w:ascii="Arial" w:hAnsi="Arial" w:cs="Arial"/>
          <w:color w:val="000000" w:themeColor="text1"/>
          <w:sz w:val="22"/>
          <w:szCs w:val="22"/>
        </w:rPr>
        <w:t xml:space="preserve">que </w:t>
      </w:r>
      <w:r w:rsidR="00070A8C" w:rsidRPr="002134FD">
        <w:rPr>
          <w:rFonts w:ascii="Arial" w:hAnsi="Arial" w:cs="Arial"/>
          <w:color w:val="000000" w:themeColor="text1"/>
          <w:sz w:val="22"/>
          <w:szCs w:val="22"/>
        </w:rPr>
        <w:t>haya</w:t>
      </w:r>
      <w:r w:rsidRPr="002134FD">
        <w:rPr>
          <w:rFonts w:ascii="Arial" w:hAnsi="Arial" w:cs="Arial"/>
          <w:color w:val="000000" w:themeColor="text1"/>
          <w:sz w:val="22"/>
          <w:szCs w:val="22"/>
        </w:rPr>
        <w:t xml:space="preserve"> lugar frente al PESV</w:t>
      </w:r>
      <w:r w:rsidR="001E1A5F">
        <w:rPr>
          <w:rFonts w:ascii="Arial" w:hAnsi="Arial" w:cs="Arial"/>
          <w:color w:val="000000" w:themeColor="text1"/>
          <w:sz w:val="22"/>
          <w:szCs w:val="22"/>
        </w:rPr>
        <w:t>.</w:t>
      </w:r>
      <w:r w:rsidRPr="002134FD">
        <w:rPr>
          <w:rFonts w:ascii="Arial" w:hAnsi="Arial" w:cs="Arial"/>
          <w:color w:val="000000" w:themeColor="text1"/>
          <w:sz w:val="22"/>
          <w:szCs w:val="22"/>
        </w:rPr>
        <w:t xml:space="preserve"> </w:t>
      </w:r>
    </w:p>
    <w:p w14:paraId="59FEE599" w14:textId="77777777" w:rsidR="00AA0A09" w:rsidRPr="002134FD" w:rsidRDefault="00AA0A09" w:rsidP="00F9206F">
      <w:pPr>
        <w:pStyle w:val="Prrafodelista"/>
        <w:numPr>
          <w:ilvl w:val="0"/>
          <w:numId w:val="21"/>
        </w:numPr>
        <w:jc w:val="both"/>
        <w:rPr>
          <w:rFonts w:ascii="Arial" w:hAnsi="Arial" w:cs="Arial"/>
          <w:color w:val="000000" w:themeColor="text1"/>
          <w:sz w:val="22"/>
          <w:szCs w:val="22"/>
        </w:rPr>
      </w:pPr>
      <w:r w:rsidRPr="002134FD">
        <w:rPr>
          <w:rFonts w:ascii="Arial" w:hAnsi="Arial" w:cs="Arial"/>
          <w:color w:val="000000" w:themeColor="text1"/>
          <w:sz w:val="22"/>
          <w:szCs w:val="22"/>
        </w:rPr>
        <w:t>Presentar las campañas y acciones de acompañamiento a desarrollar con los distintos actores.</w:t>
      </w:r>
    </w:p>
    <w:p w14:paraId="22BB1545" w14:textId="3471556A" w:rsidR="00AA0A09" w:rsidRPr="002134FD" w:rsidRDefault="00AA0A09" w:rsidP="00F9206F">
      <w:pPr>
        <w:pStyle w:val="Prrafodelista"/>
        <w:numPr>
          <w:ilvl w:val="0"/>
          <w:numId w:val="21"/>
        </w:numPr>
        <w:jc w:val="both"/>
        <w:rPr>
          <w:rFonts w:ascii="Arial" w:hAnsi="Arial" w:cs="Arial"/>
          <w:color w:val="000000" w:themeColor="text1"/>
          <w:sz w:val="22"/>
          <w:szCs w:val="22"/>
        </w:rPr>
      </w:pPr>
      <w:r w:rsidRPr="002134FD">
        <w:rPr>
          <w:rFonts w:ascii="Arial" w:hAnsi="Arial" w:cs="Arial"/>
          <w:color w:val="000000" w:themeColor="text1"/>
          <w:sz w:val="22"/>
          <w:szCs w:val="22"/>
        </w:rPr>
        <w:t>Establecer los cronogramas de las diversas actividades a ejecutar y hacer</w:t>
      </w:r>
      <w:r w:rsidR="004D5FA3">
        <w:rPr>
          <w:rFonts w:ascii="Arial" w:hAnsi="Arial" w:cs="Arial"/>
          <w:color w:val="000000" w:themeColor="text1"/>
          <w:sz w:val="22"/>
          <w:szCs w:val="22"/>
        </w:rPr>
        <w:t xml:space="preserve"> el</w:t>
      </w:r>
      <w:r w:rsidRPr="002134FD">
        <w:rPr>
          <w:rFonts w:ascii="Arial" w:hAnsi="Arial" w:cs="Arial"/>
          <w:color w:val="000000" w:themeColor="text1"/>
          <w:sz w:val="22"/>
          <w:szCs w:val="22"/>
        </w:rPr>
        <w:t xml:space="preserve"> seguimiento.</w:t>
      </w:r>
    </w:p>
    <w:p w14:paraId="7E2BC71D" w14:textId="77777777" w:rsidR="00AA0A09" w:rsidRPr="002134FD" w:rsidRDefault="00AA0A09" w:rsidP="00F9206F">
      <w:pPr>
        <w:pStyle w:val="Prrafodelista"/>
        <w:numPr>
          <w:ilvl w:val="0"/>
          <w:numId w:val="21"/>
        </w:numPr>
        <w:jc w:val="both"/>
        <w:rPr>
          <w:rFonts w:ascii="Arial" w:hAnsi="Arial" w:cs="Arial"/>
          <w:color w:val="000000" w:themeColor="text1"/>
          <w:sz w:val="22"/>
          <w:szCs w:val="22"/>
        </w:rPr>
      </w:pPr>
      <w:r w:rsidRPr="002134FD">
        <w:rPr>
          <w:rFonts w:ascii="Arial" w:hAnsi="Arial" w:cs="Arial"/>
          <w:color w:val="000000" w:themeColor="text1"/>
          <w:sz w:val="22"/>
          <w:szCs w:val="22"/>
        </w:rPr>
        <w:lastRenderedPageBreak/>
        <w:t>Reportar a la Secretaría General, al Ministerio de Transporte, organismo</w:t>
      </w:r>
      <w:r w:rsidR="00070A8C" w:rsidRPr="002134FD">
        <w:rPr>
          <w:rFonts w:ascii="Arial" w:hAnsi="Arial" w:cs="Arial"/>
          <w:color w:val="000000" w:themeColor="text1"/>
          <w:sz w:val="22"/>
          <w:szCs w:val="22"/>
        </w:rPr>
        <w:t>s</w:t>
      </w:r>
      <w:r w:rsidRPr="002134FD">
        <w:rPr>
          <w:rFonts w:ascii="Arial" w:hAnsi="Arial" w:cs="Arial"/>
          <w:color w:val="000000" w:themeColor="text1"/>
          <w:sz w:val="22"/>
          <w:szCs w:val="22"/>
        </w:rPr>
        <w:t xml:space="preserve"> de tránsito u otros interesados, las acciones programadas, adelantadas y por ejecutar.</w:t>
      </w:r>
    </w:p>
    <w:p w14:paraId="70829593" w14:textId="77777777" w:rsidR="00AA0A09" w:rsidRPr="002134FD" w:rsidRDefault="00AA0A09" w:rsidP="00F9206F">
      <w:pPr>
        <w:pStyle w:val="Prrafodelista"/>
        <w:numPr>
          <w:ilvl w:val="0"/>
          <w:numId w:val="21"/>
        </w:numPr>
        <w:jc w:val="both"/>
        <w:rPr>
          <w:rFonts w:ascii="Arial" w:hAnsi="Arial" w:cs="Arial"/>
          <w:color w:val="000000" w:themeColor="text1"/>
          <w:sz w:val="22"/>
          <w:szCs w:val="22"/>
        </w:rPr>
      </w:pPr>
      <w:r w:rsidRPr="002134FD">
        <w:rPr>
          <w:rFonts w:ascii="Arial" w:hAnsi="Arial" w:cs="Arial"/>
          <w:color w:val="000000" w:themeColor="text1"/>
          <w:sz w:val="22"/>
          <w:szCs w:val="22"/>
        </w:rPr>
        <w:t>Participar en la investigación de incidentes ocurridos que involucren vehículos o transeúntes.</w:t>
      </w:r>
    </w:p>
    <w:p w14:paraId="5CB113EC" w14:textId="77777777" w:rsidR="00AA0A09" w:rsidRPr="002134FD" w:rsidRDefault="00AA0A09" w:rsidP="00F9206F">
      <w:pPr>
        <w:pStyle w:val="Prrafodelista"/>
        <w:numPr>
          <w:ilvl w:val="0"/>
          <w:numId w:val="21"/>
        </w:numPr>
        <w:jc w:val="both"/>
        <w:rPr>
          <w:rFonts w:ascii="Arial" w:hAnsi="Arial" w:cs="Arial"/>
          <w:color w:val="000000" w:themeColor="text1"/>
          <w:sz w:val="22"/>
          <w:szCs w:val="22"/>
        </w:rPr>
      </w:pPr>
      <w:r w:rsidRPr="002134FD">
        <w:rPr>
          <w:rFonts w:ascii="Arial" w:hAnsi="Arial" w:cs="Arial"/>
          <w:color w:val="000000" w:themeColor="text1"/>
          <w:sz w:val="22"/>
          <w:szCs w:val="22"/>
        </w:rPr>
        <w:t>Realizar seguimiento al programa de mantenimiento de vehículos.</w:t>
      </w:r>
    </w:p>
    <w:p w14:paraId="105637C1" w14:textId="1BF78718" w:rsidR="00AA0A09" w:rsidRPr="002134FD" w:rsidRDefault="00AA0A09" w:rsidP="00F9206F">
      <w:pPr>
        <w:pStyle w:val="Prrafodelista"/>
        <w:numPr>
          <w:ilvl w:val="0"/>
          <w:numId w:val="21"/>
        </w:numPr>
        <w:jc w:val="both"/>
        <w:rPr>
          <w:rFonts w:ascii="Arial" w:hAnsi="Arial" w:cs="Arial"/>
          <w:color w:val="000000" w:themeColor="text1"/>
          <w:sz w:val="22"/>
          <w:szCs w:val="22"/>
        </w:rPr>
      </w:pPr>
      <w:r w:rsidRPr="002134FD">
        <w:rPr>
          <w:rFonts w:ascii="Arial" w:hAnsi="Arial" w:cs="Arial"/>
          <w:color w:val="000000" w:themeColor="text1"/>
          <w:sz w:val="22"/>
          <w:szCs w:val="22"/>
        </w:rPr>
        <w:t>Realizar seguimiento al PESV, garantizando el adecuado funcionamiento de las diferentes actividades que se proyecten y ejecuten</w:t>
      </w:r>
      <w:r w:rsidR="00C52912">
        <w:rPr>
          <w:rFonts w:ascii="Arial" w:hAnsi="Arial" w:cs="Arial"/>
          <w:color w:val="000000" w:themeColor="text1"/>
          <w:sz w:val="22"/>
          <w:szCs w:val="22"/>
        </w:rPr>
        <w:t xml:space="preserve"> en la Entidad</w:t>
      </w:r>
      <w:r w:rsidR="004D5FA3">
        <w:rPr>
          <w:rFonts w:ascii="Arial" w:hAnsi="Arial" w:cs="Arial"/>
          <w:color w:val="000000" w:themeColor="text1"/>
          <w:sz w:val="22"/>
          <w:szCs w:val="22"/>
        </w:rPr>
        <w:t>,</w:t>
      </w:r>
      <w:r w:rsidR="00C52912">
        <w:rPr>
          <w:rFonts w:ascii="Arial" w:hAnsi="Arial" w:cs="Arial"/>
          <w:color w:val="000000" w:themeColor="text1"/>
          <w:sz w:val="22"/>
          <w:szCs w:val="22"/>
        </w:rPr>
        <w:t xml:space="preserve"> incluyendo respectivamente las Direcciones</w:t>
      </w:r>
      <w:r w:rsidR="00C52912" w:rsidRPr="002134FD">
        <w:rPr>
          <w:rFonts w:ascii="Arial" w:hAnsi="Arial" w:cs="Arial"/>
          <w:color w:val="000000" w:themeColor="text1"/>
          <w:sz w:val="22"/>
          <w:szCs w:val="22"/>
        </w:rPr>
        <w:t>.</w:t>
      </w:r>
      <w:r w:rsidR="00C52912">
        <w:rPr>
          <w:rFonts w:ascii="Arial" w:hAnsi="Arial" w:cs="Arial"/>
          <w:color w:val="000000" w:themeColor="text1"/>
          <w:sz w:val="22"/>
          <w:szCs w:val="22"/>
        </w:rPr>
        <w:t xml:space="preserve"> Regionales de </w:t>
      </w:r>
      <w:r w:rsidR="004D5FA3">
        <w:rPr>
          <w:rFonts w:ascii="Arial" w:hAnsi="Arial" w:cs="Arial"/>
          <w:color w:val="000000" w:themeColor="text1"/>
          <w:sz w:val="22"/>
          <w:szCs w:val="22"/>
        </w:rPr>
        <w:t>PROSPERIDAD SOCIAL</w:t>
      </w:r>
      <w:r w:rsidR="00C52912">
        <w:rPr>
          <w:rFonts w:ascii="Arial" w:hAnsi="Arial" w:cs="Arial"/>
          <w:color w:val="000000" w:themeColor="text1"/>
          <w:sz w:val="22"/>
          <w:szCs w:val="22"/>
        </w:rPr>
        <w:t>.</w:t>
      </w:r>
    </w:p>
    <w:p w14:paraId="56A5939F" w14:textId="77777777" w:rsidR="001B00AB" w:rsidRPr="002134FD" w:rsidRDefault="00AA0A09" w:rsidP="00F9206F">
      <w:pPr>
        <w:pStyle w:val="Prrafodelista"/>
        <w:numPr>
          <w:ilvl w:val="0"/>
          <w:numId w:val="21"/>
        </w:numPr>
        <w:jc w:val="both"/>
        <w:rPr>
          <w:rFonts w:ascii="Arial" w:hAnsi="Arial" w:cs="Arial"/>
          <w:color w:val="000000" w:themeColor="text1"/>
          <w:sz w:val="22"/>
          <w:szCs w:val="22"/>
        </w:rPr>
      </w:pPr>
      <w:r w:rsidRPr="002134FD">
        <w:rPr>
          <w:rFonts w:ascii="Arial" w:hAnsi="Arial" w:cs="Arial"/>
          <w:color w:val="000000" w:themeColor="text1"/>
          <w:sz w:val="22"/>
          <w:szCs w:val="22"/>
        </w:rPr>
        <w:t>Definir la visión, los objetivos y alcances del Plan Estratégico de Seguridad Vial de PROSPERIDAD SOCIAL, acorde con los mínimos establecidos por la autoridad correspondiente.</w:t>
      </w:r>
    </w:p>
    <w:p w14:paraId="291D108E" w14:textId="77777777" w:rsidR="00C35840" w:rsidRPr="002134FD" w:rsidRDefault="00C35840" w:rsidP="00F9206F">
      <w:pPr>
        <w:jc w:val="both"/>
        <w:rPr>
          <w:rFonts w:ascii="Arial" w:hAnsi="Arial" w:cs="Arial"/>
          <w:b/>
          <w:bCs/>
          <w:color w:val="000000" w:themeColor="text1"/>
          <w:kern w:val="0"/>
          <w:sz w:val="22"/>
          <w:szCs w:val="22"/>
          <w:lang w:val="es-CO" w:bidi="ar-SA"/>
        </w:rPr>
      </w:pPr>
    </w:p>
    <w:p w14:paraId="5B10F099" w14:textId="527ABA1E" w:rsidR="00F13FD0" w:rsidRPr="002134FD" w:rsidRDefault="002578B3" w:rsidP="00F9206F">
      <w:pPr>
        <w:jc w:val="both"/>
        <w:rPr>
          <w:rFonts w:ascii="Arial" w:hAnsi="Arial" w:cs="Arial"/>
          <w:color w:val="000000" w:themeColor="text1"/>
          <w:sz w:val="22"/>
          <w:szCs w:val="22"/>
        </w:rPr>
      </w:pPr>
      <w:r w:rsidRPr="002134FD">
        <w:rPr>
          <w:rFonts w:ascii="Arial" w:hAnsi="Arial" w:cs="Arial"/>
          <w:b/>
          <w:color w:val="000000" w:themeColor="text1"/>
          <w:sz w:val="22"/>
          <w:szCs w:val="22"/>
        </w:rPr>
        <w:t>Artículo</w:t>
      </w:r>
      <w:r>
        <w:rPr>
          <w:rFonts w:ascii="Arial" w:hAnsi="Arial" w:cs="Arial"/>
          <w:b/>
          <w:color w:val="000000" w:themeColor="text1"/>
          <w:sz w:val="22"/>
          <w:szCs w:val="22"/>
        </w:rPr>
        <w:t xml:space="preserve"> 6. </w:t>
      </w:r>
      <w:r w:rsidR="00F13FD0" w:rsidRPr="002134FD">
        <w:rPr>
          <w:rFonts w:ascii="Arial" w:hAnsi="Arial" w:cs="Arial"/>
          <w:b/>
          <w:bCs/>
          <w:color w:val="000000" w:themeColor="text1"/>
          <w:kern w:val="0"/>
          <w:sz w:val="22"/>
          <w:szCs w:val="22"/>
          <w:lang w:val="es-CO" w:bidi="ar-SA"/>
        </w:rPr>
        <w:t>PRESIDENCIA DEL COMITÉ</w:t>
      </w:r>
      <w:r w:rsidR="00B2571E">
        <w:rPr>
          <w:rFonts w:ascii="Arial" w:hAnsi="Arial" w:cs="Arial"/>
          <w:b/>
          <w:bCs/>
          <w:color w:val="000000" w:themeColor="text1"/>
          <w:kern w:val="0"/>
          <w:sz w:val="22"/>
          <w:szCs w:val="22"/>
          <w:lang w:val="es-CO" w:bidi="ar-SA"/>
        </w:rPr>
        <w:t>.</w:t>
      </w:r>
      <w:r w:rsidR="00F13FD0" w:rsidRPr="002134FD">
        <w:rPr>
          <w:rFonts w:ascii="Arial" w:hAnsi="Arial" w:cs="Arial"/>
          <w:color w:val="000000" w:themeColor="text1"/>
          <w:sz w:val="22"/>
          <w:szCs w:val="22"/>
        </w:rPr>
        <w:t xml:space="preserve"> La </w:t>
      </w:r>
      <w:r w:rsidR="00450111">
        <w:rPr>
          <w:rFonts w:ascii="Arial" w:hAnsi="Arial" w:cs="Arial"/>
          <w:color w:val="000000" w:themeColor="text1"/>
          <w:sz w:val="22"/>
          <w:szCs w:val="22"/>
        </w:rPr>
        <w:t>P</w:t>
      </w:r>
      <w:r w:rsidR="00F13FD0" w:rsidRPr="002134FD">
        <w:rPr>
          <w:rFonts w:ascii="Arial" w:hAnsi="Arial" w:cs="Arial"/>
          <w:color w:val="000000" w:themeColor="text1"/>
          <w:sz w:val="22"/>
          <w:szCs w:val="22"/>
        </w:rPr>
        <w:t xml:space="preserve">residencia del </w:t>
      </w:r>
      <w:r w:rsidR="00450111" w:rsidRPr="002134FD">
        <w:rPr>
          <w:rFonts w:ascii="Arial" w:hAnsi="Arial" w:cs="Arial"/>
          <w:color w:val="000000" w:themeColor="text1"/>
          <w:sz w:val="22"/>
          <w:szCs w:val="22"/>
        </w:rPr>
        <w:t xml:space="preserve">Comité </w:t>
      </w:r>
      <w:r w:rsidR="00450111">
        <w:rPr>
          <w:rFonts w:ascii="Arial" w:hAnsi="Arial" w:cs="Arial"/>
          <w:color w:val="000000" w:themeColor="text1"/>
          <w:sz w:val="22"/>
          <w:szCs w:val="22"/>
        </w:rPr>
        <w:t>d</w:t>
      </w:r>
      <w:r w:rsidR="00450111" w:rsidRPr="002134FD">
        <w:rPr>
          <w:rFonts w:ascii="Arial" w:hAnsi="Arial" w:cs="Arial"/>
          <w:color w:val="000000" w:themeColor="text1"/>
          <w:sz w:val="22"/>
          <w:szCs w:val="22"/>
        </w:rPr>
        <w:t xml:space="preserve">e Seguridad Vial </w:t>
      </w:r>
      <w:r w:rsidR="00F13FD0" w:rsidRPr="002134FD">
        <w:rPr>
          <w:rFonts w:ascii="Arial" w:hAnsi="Arial" w:cs="Arial"/>
          <w:color w:val="000000" w:themeColor="text1"/>
          <w:sz w:val="22"/>
          <w:szCs w:val="22"/>
        </w:rPr>
        <w:t xml:space="preserve">será ejercida por la Secretaria General de la </w:t>
      </w:r>
      <w:r w:rsidR="00B41FEF" w:rsidRPr="002134FD">
        <w:rPr>
          <w:rFonts w:ascii="Arial" w:hAnsi="Arial" w:cs="Arial"/>
          <w:color w:val="000000" w:themeColor="text1"/>
          <w:sz w:val="22"/>
          <w:szCs w:val="22"/>
        </w:rPr>
        <w:t>E</w:t>
      </w:r>
      <w:r w:rsidR="00F13FD0" w:rsidRPr="002134FD">
        <w:rPr>
          <w:rFonts w:ascii="Arial" w:hAnsi="Arial" w:cs="Arial"/>
          <w:color w:val="000000" w:themeColor="text1"/>
          <w:sz w:val="22"/>
          <w:szCs w:val="22"/>
        </w:rPr>
        <w:t>ntidad y tendrá las siguientes funciones</w:t>
      </w:r>
      <w:r w:rsidR="006801A6" w:rsidRPr="002134FD">
        <w:rPr>
          <w:rFonts w:ascii="Arial" w:hAnsi="Arial" w:cs="Arial"/>
          <w:color w:val="000000" w:themeColor="text1"/>
          <w:sz w:val="22"/>
          <w:szCs w:val="22"/>
        </w:rPr>
        <w:t>:</w:t>
      </w:r>
      <w:r w:rsidR="00F13FD0" w:rsidRPr="002134FD">
        <w:rPr>
          <w:rFonts w:ascii="Arial" w:hAnsi="Arial" w:cs="Arial"/>
          <w:color w:val="000000" w:themeColor="text1"/>
          <w:sz w:val="22"/>
          <w:szCs w:val="22"/>
        </w:rPr>
        <w:t xml:space="preserve"> </w:t>
      </w:r>
    </w:p>
    <w:p w14:paraId="33EB15B1" w14:textId="77777777" w:rsidR="00F13FD0" w:rsidRPr="002134FD" w:rsidRDefault="00F13FD0" w:rsidP="00F9206F">
      <w:pPr>
        <w:jc w:val="both"/>
        <w:rPr>
          <w:rFonts w:ascii="Arial" w:hAnsi="Arial" w:cs="Arial"/>
          <w:color w:val="000000" w:themeColor="text1"/>
          <w:sz w:val="22"/>
          <w:szCs w:val="22"/>
        </w:rPr>
      </w:pPr>
    </w:p>
    <w:p w14:paraId="5CAC07A8" w14:textId="3D06209D" w:rsidR="00F13FD0" w:rsidRPr="003F5E2E" w:rsidRDefault="00F13FD0" w:rsidP="003F5E2E">
      <w:pPr>
        <w:pStyle w:val="Prrafodelista"/>
        <w:numPr>
          <w:ilvl w:val="0"/>
          <w:numId w:val="22"/>
        </w:numPr>
        <w:jc w:val="both"/>
        <w:rPr>
          <w:rFonts w:ascii="Arial" w:hAnsi="Arial" w:cs="Arial"/>
          <w:color w:val="000000" w:themeColor="text1"/>
          <w:sz w:val="22"/>
          <w:szCs w:val="22"/>
        </w:rPr>
      </w:pPr>
      <w:r w:rsidRPr="003F5E2E">
        <w:rPr>
          <w:rFonts w:ascii="Arial" w:hAnsi="Arial" w:cs="Arial"/>
          <w:color w:val="000000" w:themeColor="text1"/>
          <w:sz w:val="22"/>
          <w:szCs w:val="22"/>
        </w:rPr>
        <w:t xml:space="preserve">Liderar el proceso de creación e implementación del Plan Estratégico de Seguridad Vial de la Entidad. </w:t>
      </w:r>
    </w:p>
    <w:p w14:paraId="4EAEA87F" w14:textId="77777777" w:rsidR="00F13FD0" w:rsidRPr="002134FD" w:rsidRDefault="00F13FD0" w:rsidP="00F9206F">
      <w:pPr>
        <w:pStyle w:val="Prrafodelista"/>
        <w:numPr>
          <w:ilvl w:val="0"/>
          <w:numId w:val="22"/>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Involucrar un representante de cada área de la Entidad, según sea pertinente a la temática a tratar, participando en la creación y difusión de los objetivos de seguridad vial. </w:t>
      </w:r>
    </w:p>
    <w:p w14:paraId="1CB5A1C2" w14:textId="2FE3C6B8" w:rsidR="0086539F" w:rsidRPr="002134FD" w:rsidRDefault="0086539F" w:rsidP="00F9206F">
      <w:pPr>
        <w:pStyle w:val="Prrafodelista"/>
        <w:numPr>
          <w:ilvl w:val="0"/>
          <w:numId w:val="22"/>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Designar el Coordinador del Plan Estratégico de Seguridad Vial quien será </w:t>
      </w:r>
      <w:r w:rsidR="008A067A" w:rsidRPr="002134FD">
        <w:rPr>
          <w:rFonts w:ascii="Arial" w:hAnsi="Arial" w:cs="Arial"/>
          <w:color w:val="000000" w:themeColor="text1"/>
          <w:sz w:val="22"/>
          <w:szCs w:val="22"/>
        </w:rPr>
        <w:t xml:space="preserve">el </w:t>
      </w:r>
      <w:r w:rsidR="008A067A" w:rsidRPr="002134FD">
        <w:rPr>
          <w:rFonts w:ascii="Arial" w:hAnsi="Arial" w:cs="Arial"/>
          <w:sz w:val="22"/>
          <w:szCs w:val="22"/>
        </w:rPr>
        <w:t>responsable</w:t>
      </w:r>
      <w:r w:rsidRPr="002134FD">
        <w:rPr>
          <w:rFonts w:ascii="Arial" w:hAnsi="Arial" w:cs="Arial"/>
          <w:sz w:val="22"/>
          <w:szCs w:val="22"/>
        </w:rPr>
        <w:t xml:space="preserve"> del proceso de elaboración y seguimiento del PESV.</w:t>
      </w:r>
    </w:p>
    <w:p w14:paraId="1D8302A1" w14:textId="53185CF2" w:rsidR="00F13FD0" w:rsidRPr="002134FD" w:rsidRDefault="00F13FD0" w:rsidP="00F9206F">
      <w:pPr>
        <w:pStyle w:val="Prrafodelista"/>
        <w:numPr>
          <w:ilvl w:val="0"/>
          <w:numId w:val="22"/>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Definir los roles y funciones de cada integrante </w:t>
      </w:r>
      <w:r w:rsidR="00824B01" w:rsidRPr="002134FD">
        <w:rPr>
          <w:rFonts w:ascii="Arial" w:hAnsi="Arial" w:cs="Arial"/>
          <w:color w:val="000000" w:themeColor="text1"/>
          <w:sz w:val="22"/>
          <w:szCs w:val="22"/>
        </w:rPr>
        <w:t xml:space="preserve">del Comité, </w:t>
      </w:r>
      <w:r w:rsidRPr="002134FD">
        <w:rPr>
          <w:rFonts w:ascii="Arial" w:hAnsi="Arial" w:cs="Arial"/>
          <w:color w:val="000000" w:themeColor="text1"/>
          <w:sz w:val="22"/>
          <w:szCs w:val="22"/>
        </w:rPr>
        <w:t xml:space="preserve">a efectos de cumplir los objetivos trazados en el Plan Estratégico de Seguridad Vial. </w:t>
      </w:r>
    </w:p>
    <w:p w14:paraId="4608A2F2" w14:textId="3DD8A91D" w:rsidR="00F13FD0" w:rsidRPr="002134FD" w:rsidRDefault="00455814" w:rsidP="00F9206F">
      <w:pPr>
        <w:pStyle w:val="Prrafodelista"/>
        <w:numPr>
          <w:ilvl w:val="0"/>
          <w:numId w:val="22"/>
        </w:numPr>
        <w:jc w:val="both"/>
        <w:rPr>
          <w:rFonts w:ascii="Arial" w:hAnsi="Arial" w:cs="Arial"/>
          <w:color w:val="000000" w:themeColor="text1"/>
          <w:sz w:val="22"/>
          <w:szCs w:val="22"/>
        </w:rPr>
      </w:pPr>
      <w:r w:rsidRPr="002134FD">
        <w:rPr>
          <w:rFonts w:ascii="Arial" w:hAnsi="Arial" w:cs="Arial"/>
          <w:color w:val="000000" w:themeColor="text1"/>
          <w:sz w:val="22"/>
          <w:szCs w:val="22"/>
        </w:rPr>
        <w:t>Gestionar</w:t>
      </w:r>
      <w:r w:rsidR="00975E89" w:rsidRPr="002134FD">
        <w:rPr>
          <w:rFonts w:ascii="Arial" w:hAnsi="Arial" w:cs="Arial"/>
          <w:color w:val="000000" w:themeColor="text1"/>
          <w:sz w:val="22"/>
          <w:szCs w:val="22"/>
        </w:rPr>
        <w:t xml:space="preserve"> el presupuesto</w:t>
      </w:r>
      <w:r w:rsidR="00F13FD0" w:rsidRPr="002134FD">
        <w:rPr>
          <w:rFonts w:ascii="Arial" w:hAnsi="Arial" w:cs="Arial"/>
          <w:color w:val="000000" w:themeColor="text1"/>
          <w:sz w:val="22"/>
          <w:szCs w:val="22"/>
        </w:rPr>
        <w:t xml:space="preserve"> necesario para la implantación de las diferentes medidas objeto de adopción. </w:t>
      </w:r>
    </w:p>
    <w:p w14:paraId="545FEA31" w14:textId="77777777" w:rsidR="00F13FD0" w:rsidRPr="002134FD" w:rsidRDefault="00F13FD0" w:rsidP="00F9206F">
      <w:pPr>
        <w:pStyle w:val="Prrafodelista"/>
        <w:numPr>
          <w:ilvl w:val="0"/>
          <w:numId w:val="22"/>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Establecer un proceso ágil, dinámico y eficaz de participación de los trabajadores y los representantes sindicales, si fuera el caso. </w:t>
      </w:r>
    </w:p>
    <w:p w14:paraId="4E1FDBAB" w14:textId="77777777" w:rsidR="008A067A" w:rsidRPr="002134FD" w:rsidRDefault="008A067A" w:rsidP="00F9206F">
      <w:pPr>
        <w:pStyle w:val="Prrafodelista"/>
        <w:numPr>
          <w:ilvl w:val="0"/>
          <w:numId w:val="22"/>
        </w:numPr>
        <w:jc w:val="both"/>
        <w:rPr>
          <w:rFonts w:ascii="Arial" w:hAnsi="Arial" w:cs="Arial"/>
          <w:color w:val="000000" w:themeColor="text1"/>
          <w:sz w:val="22"/>
          <w:szCs w:val="22"/>
        </w:rPr>
      </w:pPr>
      <w:r w:rsidRPr="002134FD">
        <w:rPr>
          <w:rFonts w:ascii="Arial" w:hAnsi="Arial" w:cs="Arial"/>
          <w:color w:val="000000" w:themeColor="text1"/>
          <w:sz w:val="22"/>
          <w:szCs w:val="22"/>
        </w:rPr>
        <w:t>Coordinar e implementar las acciones para el cumplimiento de</w:t>
      </w:r>
      <w:r w:rsidR="00895376" w:rsidRPr="002134FD">
        <w:rPr>
          <w:rFonts w:ascii="Arial" w:hAnsi="Arial" w:cs="Arial"/>
          <w:color w:val="000000" w:themeColor="text1"/>
          <w:sz w:val="22"/>
          <w:szCs w:val="22"/>
        </w:rPr>
        <w:t xml:space="preserve"> lo establecido en el Plan Estratégico de Seguridad Vial</w:t>
      </w:r>
      <w:r w:rsidRPr="002134FD">
        <w:rPr>
          <w:rFonts w:ascii="Arial" w:hAnsi="Arial" w:cs="Arial"/>
          <w:color w:val="000000" w:themeColor="text1"/>
          <w:sz w:val="22"/>
          <w:szCs w:val="22"/>
        </w:rPr>
        <w:t xml:space="preserve"> por parte de los servidores públicos y colaboradores de la Entidad.</w:t>
      </w:r>
    </w:p>
    <w:p w14:paraId="6043F479" w14:textId="77777777" w:rsidR="00F13FD0" w:rsidRPr="002134FD" w:rsidRDefault="00F13FD0" w:rsidP="00F9206F">
      <w:pPr>
        <w:suppressAutoHyphens w:val="0"/>
        <w:autoSpaceDE w:val="0"/>
        <w:adjustRightInd w:val="0"/>
        <w:jc w:val="both"/>
        <w:textAlignment w:val="auto"/>
        <w:rPr>
          <w:rFonts w:ascii="Arial" w:hAnsi="Arial" w:cs="Arial"/>
          <w:b/>
          <w:color w:val="000000" w:themeColor="text1"/>
          <w:sz w:val="22"/>
          <w:szCs w:val="22"/>
        </w:rPr>
      </w:pPr>
    </w:p>
    <w:p w14:paraId="2A06C09E" w14:textId="6F049A46" w:rsidR="008A0232" w:rsidRPr="002134FD" w:rsidRDefault="002578B3" w:rsidP="00F9206F">
      <w:pPr>
        <w:suppressAutoHyphens w:val="0"/>
        <w:autoSpaceDE w:val="0"/>
        <w:adjustRightInd w:val="0"/>
        <w:jc w:val="both"/>
        <w:textAlignment w:val="auto"/>
        <w:rPr>
          <w:rFonts w:ascii="Arial" w:hAnsi="Arial" w:cs="Arial"/>
          <w:bCs/>
          <w:color w:val="000000" w:themeColor="text1"/>
          <w:kern w:val="0"/>
          <w:sz w:val="22"/>
          <w:szCs w:val="22"/>
          <w:lang w:val="es-CO"/>
        </w:rPr>
      </w:pPr>
      <w:r w:rsidRPr="002134FD">
        <w:rPr>
          <w:rFonts w:ascii="Arial" w:hAnsi="Arial" w:cs="Arial"/>
          <w:b/>
          <w:color w:val="000000" w:themeColor="text1"/>
          <w:sz w:val="22"/>
          <w:szCs w:val="22"/>
        </w:rPr>
        <w:t xml:space="preserve">Artículo </w:t>
      </w:r>
      <w:r>
        <w:rPr>
          <w:rFonts w:ascii="Arial" w:hAnsi="Arial" w:cs="Arial"/>
          <w:b/>
          <w:color w:val="000000" w:themeColor="text1"/>
          <w:sz w:val="22"/>
          <w:szCs w:val="22"/>
        </w:rPr>
        <w:t xml:space="preserve">7. </w:t>
      </w:r>
      <w:r w:rsidR="008A0232" w:rsidRPr="002134FD">
        <w:rPr>
          <w:rFonts w:ascii="Arial" w:hAnsi="Arial" w:cs="Arial"/>
          <w:b/>
          <w:color w:val="000000" w:themeColor="text1"/>
          <w:sz w:val="22"/>
          <w:szCs w:val="22"/>
        </w:rPr>
        <w:t xml:space="preserve">FUNCIONES DE LA SECRETARÍA </w:t>
      </w:r>
      <w:r w:rsidR="00EE47F2" w:rsidRPr="002134FD">
        <w:rPr>
          <w:rFonts w:ascii="Arial" w:hAnsi="Arial" w:cs="Arial"/>
          <w:b/>
          <w:color w:val="000000" w:themeColor="text1"/>
          <w:sz w:val="22"/>
          <w:szCs w:val="22"/>
        </w:rPr>
        <w:t>TÉCNICA</w:t>
      </w:r>
      <w:r w:rsidR="00EE47F2">
        <w:rPr>
          <w:rFonts w:ascii="Arial" w:hAnsi="Arial" w:cs="Arial"/>
          <w:b/>
          <w:color w:val="000000" w:themeColor="text1"/>
          <w:sz w:val="22"/>
          <w:szCs w:val="22"/>
        </w:rPr>
        <w:t>.</w:t>
      </w:r>
      <w:r w:rsidR="00F13FD0" w:rsidRPr="002134FD">
        <w:rPr>
          <w:rFonts w:ascii="Arial" w:hAnsi="Arial" w:cs="Arial"/>
          <w:bCs/>
          <w:color w:val="000000" w:themeColor="text1"/>
          <w:kern w:val="0"/>
          <w:sz w:val="22"/>
          <w:szCs w:val="22"/>
          <w:lang w:val="es-CO"/>
        </w:rPr>
        <w:t xml:space="preserve"> Son</w:t>
      </w:r>
      <w:r w:rsidR="008A0232" w:rsidRPr="002134FD">
        <w:rPr>
          <w:rFonts w:ascii="Arial" w:hAnsi="Arial" w:cs="Arial"/>
          <w:bCs/>
          <w:color w:val="000000" w:themeColor="text1"/>
          <w:kern w:val="0"/>
          <w:sz w:val="22"/>
          <w:szCs w:val="22"/>
          <w:lang w:val="es-CO"/>
        </w:rPr>
        <w:t xml:space="preserve"> funciones de la Secretaría Técnica</w:t>
      </w:r>
      <w:r w:rsidR="0072346D">
        <w:rPr>
          <w:rFonts w:ascii="Arial" w:hAnsi="Arial" w:cs="Arial"/>
          <w:bCs/>
          <w:color w:val="000000" w:themeColor="text1"/>
          <w:kern w:val="0"/>
          <w:sz w:val="22"/>
          <w:szCs w:val="22"/>
          <w:lang w:val="es-CO"/>
        </w:rPr>
        <w:t>, que será ejercida por la Subdirección de Talento Humano</w:t>
      </w:r>
      <w:r w:rsidR="006801A6" w:rsidRPr="002134FD">
        <w:rPr>
          <w:rFonts w:ascii="Arial" w:hAnsi="Arial" w:cs="Arial"/>
          <w:bCs/>
          <w:color w:val="000000" w:themeColor="text1"/>
          <w:kern w:val="0"/>
          <w:sz w:val="22"/>
          <w:szCs w:val="22"/>
          <w:lang w:val="es-CO"/>
        </w:rPr>
        <w:t>.</w:t>
      </w:r>
      <w:r w:rsidR="008A0232" w:rsidRPr="002134FD">
        <w:rPr>
          <w:rFonts w:ascii="Arial" w:hAnsi="Arial" w:cs="Arial"/>
          <w:bCs/>
          <w:color w:val="000000" w:themeColor="text1"/>
          <w:kern w:val="0"/>
          <w:sz w:val="22"/>
          <w:szCs w:val="22"/>
          <w:lang w:val="es-CO"/>
        </w:rPr>
        <w:t xml:space="preserve"> </w:t>
      </w:r>
    </w:p>
    <w:p w14:paraId="60182E23" w14:textId="77777777" w:rsidR="008A0232" w:rsidRPr="002134FD" w:rsidRDefault="008A0232" w:rsidP="00F9206F">
      <w:pPr>
        <w:widowControl/>
        <w:suppressAutoHyphens w:val="0"/>
        <w:autoSpaceDE w:val="0"/>
        <w:adjustRightInd w:val="0"/>
        <w:jc w:val="both"/>
        <w:textAlignment w:val="auto"/>
        <w:rPr>
          <w:rFonts w:ascii="Arial" w:hAnsi="Arial" w:cs="Arial"/>
          <w:bCs/>
          <w:color w:val="000000" w:themeColor="text1"/>
          <w:kern w:val="0"/>
          <w:sz w:val="22"/>
          <w:szCs w:val="22"/>
          <w:lang w:val="es-CO" w:bidi="ar-SA"/>
        </w:rPr>
      </w:pPr>
    </w:p>
    <w:p w14:paraId="68E90276" w14:textId="1CCA8483" w:rsidR="006305C4" w:rsidRPr="003F5E2E" w:rsidRDefault="008A0232" w:rsidP="003F5E2E">
      <w:pPr>
        <w:pStyle w:val="Prrafodelista"/>
        <w:numPr>
          <w:ilvl w:val="0"/>
          <w:numId w:val="23"/>
        </w:numPr>
        <w:suppressAutoHyphens w:val="0"/>
        <w:autoSpaceDE w:val="0"/>
        <w:adjustRightInd w:val="0"/>
        <w:jc w:val="both"/>
        <w:textAlignment w:val="auto"/>
        <w:rPr>
          <w:rFonts w:ascii="Arial" w:hAnsi="Arial" w:cs="Arial"/>
          <w:bCs/>
          <w:color w:val="000000" w:themeColor="text1"/>
          <w:kern w:val="0"/>
          <w:sz w:val="22"/>
          <w:szCs w:val="22"/>
          <w:lang w:val="es-CO"/>
        </w:rPr>
      </w:pPr>
      <w:r w:rsidRPr="003F5E2E">
        <w:rPr>
          <w:rFonts w:ascii="Arial" w:hAnsi="Arial" w:cs="Arial"/>
          <w:bCs/>
          <w:color w:val="000000" w:themeColor="text1"/>
          <w:kern w:val="0"/>
          <w:sz w:val="22"/>
          <w:szCs w:val="22"/>
          <w:lang w:val="es-CO"/>
        </w:rPr>
        <w:t xml:space="preserve">Citar </w:t>
      </w:r>
      <w:r w:rsidR="006305C4" w:rsidRPr="003F5E2E">
        <w:rPr>
          <w:rFonts w:ascii="Arial" w:hAnsi="Arial" w:cs="Arial"/>
          <w:bCs/>
          <w:color w:val="000000" w:themeColor="text1"/>
          <w:kern w:val="0"/>
          <w:sz w:val="22"/>
          <w:szCs w:val="22"/>
          <w:lang w:val="es-CO"/>
        </w:rPr>
        <w:t xml:space="preserve">a las reuniones del Comité </w:t>
      </w:r>
      <w:r w:rsidRPr="003F5E2E">
        <w:rPr>
          <w:rFonts w:ascii="Arial" w:hAnsi="Arial" w:cs="Arial"/>
          <w:bCs/>
          <w:color w:val="000000" w:themeColor="text1"/>
          <w:kern w:val="0"/>
          <w:sz w:val="22"/>
          <w:szCs w:val="22"/>
          <w:lang w:val="es-CO"/>
        </w:rPr>
        <w:t xml:space="preserve">a los miembros del Comité y a los </w:t>
      </w:r>
      <w:r w:rsidR="00930AE6" w:rsidRPr="003F5E2E">
        <w:rPr>
          <w:rFonts w:ascii="Arial" w:hAnsi="Arial" w:cs="Arial"/>
          <w:bCs/>
          <w:color w:val="000000" w:themeColor="text1"/>
          <w:kern w:val="0"/>
          <w:sz w:val="22"/>
          <w:szCs w:val="22"/>
          <w:lang w:val="es-CO"/>
        </w:rPr>
        <w:t>s</w:t>
      </w:r>
      <w:r w:rsidR="00A306AE" w:rsidRPr="003F5E2E">
        <w:rPr>
          <w:rFonts w:ascii="Arial" w:hAnsi="Arial" w:cs="Arial"/>
          <w:color w:val="000000" w:themeColor="text1"/>
          <w:sz w:val="22"/>
          <w:szCs w:val="22"/>
        </w:rPr>
        <w:t xml:space="preserve">ervidores </w:t>
      </w:r>
      <w:r w:rsidR="00930AE6" w:rsidRPr="003F5E2E">
        <w:rPr>
          <w:rFonts w:ascii="Arial" w:hAnsi="Arial" w:cs="Arial"/>
          <w:color w:val="000000" w:themeColor="text1"/>
          <w:sz w:val="22"/>
          <w:szCs w:val="22"/>
        </w:rPr>
        <w:t>p</w:t>
      </w:r>
      <w:r w:rsidR="00A306AE" w:rsidRPr="003F5E2E">
        <w:rPr>
          <w:rFonts w:ascii="Arial" w:hAnsi="Arial" w:cs="Arial"/>
          <w:color w:val="000000" w:themeColor="text1"/>
          <w:sz w:val="22"/>
          <w:szCs w:val="22"/>
        </w:rPr>
        <w:t>úblicos o representantes de Entidades públicas o privadas que tengan relación con el objeto a tratar</w:t>
      </w:r>
      <w:r w:rsidR="00A306AE" w:rsidRPr="003F5E2E">
        <w:rPr>
          <w:rFonts w:ascii="Arial" w:hAnsi="Arial" w:cs="Arial"/>
          <w:bCs/>
          <w:color w:val="000000" w:themeColor="text1"/>
          <w:kern w:val="0"/>
          <w:sz w:val="22"/>
          <w:szCs w:val="22"/>
          <w:lang w:val="es-CO"/>
        </w:rPr>
        <w:t xml:space="preserve"> en la reunión</w:t>
      </w:r>
      <w:r w:rsidR="006305C4" w:rsidRPr="003F5E2E">
        <w:rPr>
          <w:rFonts w:ascii="Arial" w:hAnsi="Arial" w:cs="Arial"/>
          <w:bCs/>
          <w:color w:val="000000" w:themeColor="text1"/>
          <w:kern w:val="0"/>
          <w:sz w:val="22"/>
          <w:szCs w:val="22"/>
          <w:lang w:val="es-CO"/>
        </w:rPr>
        <w:t>.</w:t>
      </w:r>
    </w:p>
    <w:p w14:paraId="3EDAF366" w14:textId="46ACA955" w:rsidR="00075DA2" w:rsidRPr="002134FD" w:rsidRDefault="00075DA2" w:rsidP="00F9206F">
      <w:pPr>
        <w:pStyle w:val="Prrafodelista"/>
        <w:numPr>
          <w:ilvl w:val="0"/>
          <w:numId w:val="23"/>
        </w:numPr>
        <w:suppressAutoHyphens w:val="0"/>
        <w:autoSpaceDE w:val="0"/>
        <w:adjustRightInd w:val="0"/>
        <w:jc w:val="both"/>
        <w:textAlignment w:val="auto"/>
        <w:rPr>
          <w:rFonts w:ascii="Arial" w:hAnsi="Arial" w:cs="Arial"/>
          <w:bCs/>
          <w:color w:val="000000" w:themeColor="text1"/>
          <w:kern w:val="0"/>
          <w:sz w:val="22"/>
          <w:szCs w:val="22"/>
          <w:lang w:val="es-CO"/>
        </w:rPr>
      </w:pPr>
      <w:r w:rsidRPr="002134FD">
        <w:rPr>
          <w:rFonts w:ascii="Arial" w:hAnsi="Arial" w:cs="Arial"/>
          <w:bCs/>
          <w:color w:val="000000" w:themeColor="text1"/>
          <w:kern w:val="0"/>
          <w:sz w:val="22"/>
          <w:szCs w:val="22"/>
          <w:lang w:val="es-CO"/>
        </w:rPr>
        <w:t xml:space="preserve">Elaborar el orden del día a tratar en la sesión </w:t>
      </w:r>
    </w:p>
    <w:p w14:paraId="70B853DD" w14:textId="77777777" w:rsidR="008A0232" w:rsidRPr="002134FD" w:rsidRDefault="008A0232" w:rsidP="00F9206F">
      <w:pPr>
        <w:pStyle w:val="Prrafodelista"/>
        <w:numPr>
          <w:ilvl w:val="0"/>
          <w:numId w:val="23"/>
        </w:numPr>
        <w:suppressAutoHyphens w:val="0"/>
        <w:autoSpaceDE w:val="0"/>
        <w:adjustRightInd w:val="0"/>
        <w:jc w:val="both"/>
        <w:textAlignment w:val="auto"/>
        <w:rPr>
          <w:rFonts w:ascii="Arial" w:hAnsi="Arial" w:cs="Arial"/>
          <w:bCs/>
          <w:color w:val="000000" w:themeColor="text1"/>
          <w:kern w:val="0"/>
          <w:sz w:val="22"/>
          <w:szCs w:val="22"/>
          <w:lang w:val="es-CO"/>
        </w:rPr>
      </w:pPr>
      <w:r w:rsidRPr="002134FD">
        <w:rPr>
          <w:rFonts w:ascii="Arial" w:hAnsi="Arial" w:cs="Arial"/>
          <w:bCs/>
          <w:color w:val="000000" w:themeColor="text1"/>
          <w:kern w:val="0"/>
          <w:sz w:val="22"/>
          <w:szCs w:val="22"/>
          <w:lang w:val="es-CO"/>
        </w:rPr>
        <w:t>Verificar el Quórum.</w:t>
      </w:r>
    </w:p>
    <w:p w14:paraId="52CB26D2" w14:textId="6106FE78" w:rsidR="008A0232" w:rsidRPr="002134FD" w:rsidRDefault="002F6FE6" w:rsidP="00F9206F">
      <w:pPr>
        <w:pStyle w:val="Prrafodelista"/>
        <w:numPr>
          <w:ilvl w:val="0"/>
          <w:numId w:val="23"/>
        </w:numPr>
        <w:suppressAutoHyphens w:val="0"/>
        <w:autoSpaceDE w:val="0"/>
        <w:adjustRightInd w:val="0"/>
        <w:jc w:val="both"/>
        <w:textAlignment w:val="auto"/>
        <w:rPr>
          <w:rFonts w:ascii="Arial" w:hAnsi="Arial" w:cs="Arial"/>
          <w:bCs/>
          <w:color w:val="000000" w:themeColor="text1"/>
          <w:kern w:val="0"/>
          <w:sz w:val="22"/>
          <w:szCs w:val="22"/>
          <w:lang w:val="es-CO"/>
        </w:rPr>
      </w:pPr>
      <w:r w:rsidRPr="002134FD">
        <w:rPr>
          <w:rFonts w:ascii="Arial" w:hAnsi="Arial" w:cs="Arial"/>
          <w:bCs/>
          <w:color w:val="000000" w:themeColor="text1"/>
          <w:kern w:val="0"/>
          <w:sz w:val="22"/>
          <w:szCs w:val="22"/>
          <w:lang w:val="es-CO"/>
        </w:rPr>
        <w:t>Elaborar</w:t>
      </w:r>
      <w:r w:rsidR="00590419" w:rsidRPr="002134FD">
        <w:rPr>
          <w:rFonts w:ascii="Arial" w:hAnsi="Arial" w:cs="Arial"/>
          <w:bCs/>
          <w:color w:val="000000" w:themeColor="text1"/>
          <w:kern w:val="0"/>
          <w:sz w:val="22"/>
          <w:szCs w:val="22"/>
          <w:lang w:val="es-CO"/>
        </w:rPr>
        <w:t>,</w:t>
      </w:r>
      <w:r w:rsidRPr="002134FD">
        <w:rPr>
          <w:rFonts w:ascii="Arial" w:hAnsi="Arial" w:cs="Arial"/>
          <w:bCs/>
          <w:color w:val="000000" w:themeColor="text1"/>
          <w:kern w:val="0"/>
          <w:sz w:val="22"/>
          <w:szCs w:val="22"/>
          <w:lang w:val="es-CO"/>
        </w:rPr>
        <w:t xml:space="preserve"> </w:t>
      </w:r>
      <w:r w:rsidR="00590419" w:rsidRPr="002134FD">
        <w:rPr>
          <w:rFonts w:ascii="Arial" w:hAnsi="Arial" w:cs="Arial"/>
          <w:bCs/>
          <w:color w:val="000000" w:themeColor="text1"/>
          <w:kern w:val="0"/>
          <w:sz w:val="22"/>
          <w:szCs w:val="22"/>
          <w:lang w:val="es-CO"/>
        </w:rPr>
        <w:t xml:space="preserve">suscribir y </w:t>
      </w:r>
      <w:r w:rsidRPr="002134FD">
        <w:rPr>
          <w:rFonts w:ascii="Arial" w:hAnsi="Arial" w:cs="Arial"/>
          <w:bCs/>
          <w:color w:val="000000" w:themeColor="text1"/>
          <w:kern w:val="0"/>
          <w:sz w:val="22"/>
          <w:szCs w:val="22"/>
          <w:lang w:val="es-CO"/>
        </w:rPr>
        <w:t>conservar las actas</w:t>
      </w:r>
      <w:r w:rsidR="00590419" w:rsidRPr="002134FD">
        <w:rPr>
          <w:rFonts w:ascii="Arial" w:hAnsi="Arial" w:cs="Arial"/>
          <w:bCs/>
          <w:color w:val="000000" w:themeColor="text1"/>
          <w:kern w:val="0"/>
          <w:sz w:val="22"/>
          <w:szCs w:val="22"/>
          <w:lang w:val="es-CO"/>
        </w:rPr>
        <w:t xml:space="preserve"> con sus respectivos soportes</w:t>
      </w:r>
      <w:r w:rsidRPr="002134FD">
        <w:rPr>
          <w:rFonts w:ascii="Arial" w:hAnsi="Arial" w:cs="Arial"/>
          <w:bCs/>
          <w:color w:val="000000" w:themeColor="text1"/>
          <w:kern w:val="0"/>
          <w:sz w:val="22"/>
          <w:szCs w:val="22"/>
          <w:lang w:val="es-CO"/>
        </w:rPr>
        <w:t xml:space="preserve"> de cada sesión del Comité para la firma del presidente del Comité, dentro de los cinco (5) días hábiles siguientes a la correspondiente sesión.</w:t>
      </w:r>
    </w:p>
    <w:p w14:paraId="569D1975" w14:textId="5A8C2A9C" w:rsidR="008A0232" w:rsidRPr="002134FD" w:rsidRDefault="008A0232" w:rsidP="00F9206F">
      <w:pPr>
        <w:pStyle w:val="Prrafodelista"/>
        <w:numPr>
          <w:ilvl w:val="0"/>
          <w:numId w:val="23"/>
        </w:numPr>
        <w:suppressAutoHyphens w:val="0"/>
        <w:autoSpaceDE w:val="0"/>
        <w:adjustRightInd w:val="0"/>
        <w:jc w:val="both"/>
        <w:textAlignment w:val="auto"/>
        <w:rPr>
          <w:rFonts w:ascii="Arial" w:hAnsi="Arial" w:cs="Arial"/>
          <w:bCs/>
          <w:color w:val="000000" w:themeColor="text1"/>
          <w:kern w:val="0"/>
          <w:sz w:val="22"/>
          <w:szCs w:val="22"/>
          <w:lang w:val="es-CO"/>
        </w:rPr>
      </w:pPr>
      <w:r w:rsidRPr="002134FD">
        <w:rPr>
          <w:rFonts w:ascii="Arial" w:hAnsi="Arial" w:cs="Arial"/>
          <w:bCs/>
          <w:color w:val="000000" w:themeColor="text1"/>
          <w:kern w:val="0"/>
          <w:sz w:val="22"/>
          <w:szCs w:val="22"/>
          <w:lang w:val="es-CO"/>
        </w:rPr>
        <w:t xml:space="preserve">Convocar periódicamente a reuniones ordinarias y de manera extraordinaria las veces que se considere necesario de acuerdo </w:t>
      </w:r>
      <w:r w:rsidR="008A067A" w:rsidRPr="002134FD">
        <w:rPr>
          <w:rFonts w:ascii="Arial" w:hAnsi="Arial" w:cs="Arial"/>
          <w:bCs/>
          <w:color w:val="000000" w:themeColor="text1"/>
          <w:kern w:val="0"/>
          <w:sz w:val="22"/>
          <w:szCs w:val="22"/>
          <w:lang w:val="es-CO"/>
        </w:rPr>
        <w:t>con</w:t>
      </w:r>
      <w:r w:rsidRPr="002134FD">
        <w:rPr>
          <w:rFonts w:ascii="Arial" w:hAnsi="Arial" w:cs="Arial"/>
          <w:bCs/>
          <w:color w:val="000000" w:themeColor="text1"/>
          <w:kern w:val="0"/>
          <w:sz w:val="22"/>
          <w:szCs w:val="22"/>
          <w:lang w:val="es-CO"/>
        </w:rPr>
        <w:t xml:space="preserve"> solicitud de alguno de sus miembros.</w:t>
      </w:r>
    </w:p>
    <w:p w14:paraId="63E68F2B" w14:textId="77777777" w:rsidR="00070A8C" w:rsidRPr="002134FD" w:rsidRDefault="00070A8C" w:rsidP="00F9206F">
      <w:pPr>
        <w:pStyle w:val="Prrafodelista"/>
        <w:numPr>
          <w:ilvl w:val="0"/>
          <w:numId w:val="23"/>
        </w:numPr>
        <w:suppressAutoHyphens w:val="0"/>
        <w:autoSpaceDE w:val="0"/>
        <w:adjustRightInd w:val="0"/>
        <w:jc w:val="both"/>
        <w:textAlignment w:val="auto"/>
        <w:rPr>
          <w:rFonts w:ascii="Arial" w:hAnsi="Arial" w:cs="Arial"/>
          <w:bCs/>
          <w:color w:val="000000" w:themeColor="text1"/>
          <w:kern w:val="0"/>
          <w:sz w:val="22"/>
          <w:szCs w:val="22"/>
          <w:lang w:val="es-CO"/>
        </w:rPr>
      </w:pPr>
      <w:r w:rsidRPr="002134FD">
        <w:rPr>
          <w:rFonts w:ascii="Arial" w:hAnsi="Arial" w:cs="Arial"/>
          <w:bCs/>
          <w:color w:val="000000" w:themeColor="text1"/>
          <w:kern w:val="0"/>
          <w:sz w:val="22"/>
          <w:szCs w:val="22"/>
          <w:lang w:val="es-CO"/>
        </w:rPr>
        <w:t>Realizar seguimiento a los compromisos derivados de las reuniones del Comité de Seguridad Vial.</w:t>
      </w:r>
    </w:p>
    <w:p w14:paraId="6D3DF0CC" w14:textId="5B504640" w:rsidR="008A0232" w:rsidRPr="002134FD" w:rsidRDefault="008A0232" w:rsidP="00F9206F">
      <w:pPr>
        <w:pStyle w:val="Prrafodelista"/>
        <w:numPr>
          <w:ilvl w:val="0"/>
          <w:numId w:val="23"/>
        </w:numPr>
        <w:suppressAutoHyphens w:val="0"/>
        <w:autoSpaceDE w:val="0"/>
        <w:adjustRightInd w:val="0"/>
        <w:jc w:val="both"/>
        <w:textAlignment w:val="auto"/>
        <w:rPr>
          <w:rFonts w:ascii="Arial" w:hAnsi="Arial" w:cs="Arial"/>
          <w:bCs/>
          <w:color w:val="000000" w:themeColor="text1"/>
          <w:kern w:val="0"/>
          <w:sz w:val="22"/>
          <w:szCs w:val="22"/>
          <w:lang w:val="es-CO"/>
        </w:rPr>
      </w:pPr>
      <w:r w:rsidRPr="002134FD">
        <w:rPr>
          <w:rFonts w:ascii="Arial" w:hAnsi="Arial" w:cs="Arial"/>
          <w:bCs/>
          <w:color w:val="000000" w:themeColor="text1"/>
          <w:kern w:val="0"/>
          <w:sz w:val="22"/>
          <w:szCs w:val="22"/>
          <w:lang w:val="es-CO"/>
        </w:rPr>
        <w:t xml:space="preserve">Las demás que le sean asignadas por el Comité de Seguridad Vial </w:t>
      </w:r>
      <w:r w:rsidR="006305C4" w:rsidRPr="002134FD">
        <w:rPr>
          <w:rFonts w:ascii="Arial" w:hAnsi="Arial" w:cs="Arial"/>
          <w:bCs/>
          <w:color w:val="000000" w:themeColor="text1"/>
          <w:kern w:val="0"/>
          <w:sz w:val="22"/>
          <w:szCs w:val="22"/>
          <w:lang w:val="es-CO"/>
        </w:rPr>
        <w:t>y/o por la Presidencia del Comité</w:t>
      </w:r>
      <w:r w:rsidRPr="002134FD">
        <w:rPr>
          <w:rFonts w:ascii="Arial" w:hAnsi="Arial" w:cs="Arial"/>
          <w:bCs/>
          <w:color w:val="000000" w:themeColor="text1"/>
          <w:kern w:val="0"/>
          <w:sz w:val="22"/>
          <w:szCs w:val="22"/>
          <w:lang w:val="es-CO"/>
        </w:rPr>
        <w:t xml:space="preserve">. </w:t>
      </w:r>
    </w:p>
    <w:p w14:paraId="31A3FAF7" w14:textId="30C3750B" w:rsidR="000E1A33" w:rsidRPr="002134FD" w:rsidRDefault="000E1A33" w:rsidP="00F9206F">
      <w:pPr>
        <w:suppressAutoHyphens w:val="0"/>
        <w:autoSpaceDE w:val="0"/>
        <w:adjustRightInd w:val="0"/>
        <w:jc w:val="both"/>
        <w:textAlignment w:val="auto"/>
        <w:rPr>
          <w:rFonts w:ascii="Arial" w:hAnsi="Arial" w:cs="Arial"/>
          <w:bCs/>
          <w:color w:val="000000" w:themeColor="text1"/>
          <w:kern w:val="0"/>
          <w:sz w:val="22"/>
          <w:szCs w:val="22"/>
          <w:lang w:val="es-CO"/>
        </w:rPr>
      </w:pPr>
    </w:p>
    <w:p w14:paraId="556E0242" w14:textId="1319118E" w:rsidR="000E1A33" w:rsidRPr="002134FD" w:rsidRDefault="002578B3" w:rsidP="00F9206F">
      <w:pPr>
        <w:suppressAutoHyphens w:val="0"/>
        <w:autoSpaceDE w:val="0"/>
        <w:adjustRightInd w:val="0"/>
        <w:jc w:val="both"/>
        <w:textAlignment w:val="auto"/>
        <w:rPr>
          <w:rFonts w:ascii="Arial" w:hAnsi="Arial" w:cs="Arial"/>
          <w:b/>
          <w:bCs/>
          <w:color w:val="000000" w:themeColor="text1"/>
          <w:kern w:val="0"/>
          <w:sz w:val="22"/>
          <w:szCs w:val="22"/>
          <w:lang w:val="es-CO"/>
        </w:rPr>
      </w:pPr>
      <w:r w:rsidRPr="002134FD">
        <w:rPr>
          <w:rFonts w:ascii="Arial" w:hAnsi="Arial" w:cs="Arial"/>
          <w:b/>
          <w:color w:val="000000" w:themeColor="text1"/>
          <w:sz w:val="22"/>
          <w:szCs w:val="22"/>
        </w:rPr>
        <w:t xml:space="preserve">Artículo </w:t>
      </w:r>
      <w:r>
        <w:rPr>
          <w:rFonts w:ascii="Arial" w:hAnsi="Arial" w:cs="Arial"/>
          <w:b/>
          <w:color w:val="000000" w:themeColor="text1"/>
          <w:sz w:val="22"/>
          <w:szCs w:val="22"/>
        </w:rPr>
        <w:t>8</w:t>
      </w:r>
      <w:r w:rsidR="001E1A5F">
        <w:rPr>
          <w:rFonts w:ascii="Arial" w:hAnsi="Arial" w:cs="Arial"/>
          <w:b/>
          <w:color w:val="000000" w:themeColor="text1"/>
          <w:sz w:val="22"/>
          <w:szCs w:val="22"/>
        </w:rPr>
        <w:t xml:space="preserve">. </w:t>
      </w:r>
      <w:r w:rsidR="000E1A33" w:rsidRPr="002134FD">
        <w:rPr>
          <w:rFonts w:ascii="Arial" w:hAnsi="Arial" w:cs="Arial"/>
          <w:b/>
          <w:bCs/>
          <w:color w:val="000000" w:themeColor="text1"/>
          <w:kern w:val="0"/>
          <w:sz w:val="22"/>
          <w:szCs w:val="22"/>
          <w:lang w:val="es-CO"/>
        </w:rPr>
        <w:t>FUNCIONES DE LA COORDINACIÓN DEL PLAN ESTRATÉGICO DE SEGURIDAD VIAL</w:t>
      </w:r>
      <w:r w:rsidR="00B2571E">
        <w:rPr>
          <w:rFonts w:ascii="Arial" w:hAnsi="Arial" w:cs="Arial"/>
          <w:b/>
          <w:bCs/>
          <w:color w:val="000000" w:themeColor="text1"/>
          <w:kern w:val="0"/>
          <w:sz w:val="22"/>
          <w:szCs w:val="22"/>
          <w:lang w:val="es-CO"/>
        </w:rPr>
        <w:t>.</w:t>
      </w:r>
      <w:r w:rsidR="002408B4">
        <w:rPr>
          <w:rFonts w:ascii="Arial" w:hAnsi="Arial" w:cs="Arial"/>
          <w:b/>
          <w:bCs/>
          <w:color w:val="000000" w:themeColor="text1"/>
          <w:kern w:val="0"/>
          <w:sz w:val="22"/>
          <w:szCs w:val="22"/>
          <w:lang w:val="es-CO"/>
        </w:rPr>
        <w:t xml:space="preserve"> </w:t>
      </w:r>
      <w:r w:rsidR="002408B4" w:rsidRPr="002134FD">
        <w:rPr>
          <w:rFonts w:ascii="Arial" w:hAnsi="Arial" w:cs="Arial"/>
          <w:bCs/>
          <w:color w:val="000000" w:themeColor="text1"/>
          <w:kern w:val="0"/>
          <w:sz w:val="22"/>
          <w:szCs w:val="22"/>
          <w:lang w:val="es-CO"/>
        </w:rPr>
        <w:t>Son funciones de la</w:t>
      </w:r>
      <w:r w:rsidR="002408B4">
        <w:rPr>
          <w:rFonts w:ascii="Arial" w:hAnsi="Arial" w:cs="Arial"/>
          <w:bCs/>
          <w:color w:val="000000" w:themeColor="text1"/>
          <w:kern w:val="0"/>
          <w:sz w:val="22"/>
          <w:szCs w:val="22"/>
          <w:lang w:val="es-CO"/>
        </w:rPr>
        <w:t xml:space="preserve"> Coordinación</w:t>
      </w:r>
      <w:r w:rsidR="002C05EC">
        <w:rPr>
          <w:rFonts w:ascii="Arial" w:hAnsi="Arial" w:cs="Arial"/>
          <w:b/>
          <w:bCs/>
          <w:color w:val="000000" w:themeColor="text1"/>
          <w:kern w:val="0"/>
          <w:sz w:val="22"/>
          <w:szCs w:val="22"/>
          <w:lang w:val="es-CO"/>
        </w:rPr>
        <w:t>:</w:t>
      </w:r>
    </w:p>
    <w:p w14:paraId="55B2C1B7" w14:textId="45BE772D" w:rsidR="000E1A33" w:rsidRPr="002134FD" w:rsidRDefault="000E1A33" w:rsidP="00F9206F">
      <w:pPr>
        <w:suppressAutoHyphens w:val="0"/>
        <w:autoSpaceDE w:val="0"/>
        <w:adjustRightInd w:val="0"/>
        <w:jc w:val="both"/>
        <w:textAlignment w:val="auto"/>
        <w:rPr>
          <w:rFonts w:ascii="Arial" w:hAnsi="Arial" w:cs="Arial"/>
          <w:bCs/>
          <w:color w:val="000000" w:themeColor="text1"/>
          <w:kern w:val="0"/>
          <w:sz w:val="22"/>
          <w:szCs w:val="22"/>
          <w:lang w:val="es-CO"/>
        </w:rPr>
      </w:pPr>
    </w:p>
    <w:p w14:paraId="36EED031" w14:textId="4F2AB777" w:rsidR="000E1A33" w:rsidRPr="003F5E2E" w:rsidRDefault="000E1A33" w:rsidP="003F5E2E">
      <w:pPr>
        <w:pStyle w:val="Prrafodelista"/>
        <w:numPr>
          <w:ilvl w:val="0"/>
          <w:numId w:val="36"/>
        </w:numPr>
        <w:suppressAutoHyphens w:val="0"/>
        <w:autoSpaceDE w:val="0"/>
        <w:adjustRightInd w:val="0"/>
        <w:jc w:val="both"/>
        <w:textAlignment w:val="auto"/>
        <w:rPr>
          <w:rFonts w:ascii="Arial" w:hAnsi="Arial" w:cs="Arial"/>
          <w:bCs/>
          <w:color w:val="000000" w:themeColor="text1"/>
          <w:kern w:val="0"/>
          <w:sz w:val="22"/>
          <w:szCs w:val="22"/>
          <w:lang w:val="es-CO"/>
        </w:rPr>
      </w:pPr>
      <w:r w:rsidRPr="003F5E2E">
        <w:rPr>
          <w:rFonts w:ascii="Arial" w:hAnsi="Arial" w:cs="Arial"/>
          <w:bCs/>
          <w:color w:val="000000" w:themeColor="text1"/>
          <w:kern w:val="0"/>
          <w:sz w:val="22"/>
          <w:szCs w:val="22"/>
          <w:lang w:val="es-CO"/>
        </w:rPr>
        <w:lastRenderedPageBreak/>
        <w:t>Organizar, desarrollar y aplicar el Plan Estratégico de Seguridad Vial (PESV</w:t>
      </w:r>
      <w:r w:rsidR="00C15361" w:rsidRPr="003F5E2E">
        <w:rPr>
          <w:rFonts w:ascii="Arial" w:hAnsi="Arial" w:cs="Arial"/>
          <w:bCs/>
          <w:color w:val="000000" w:themeColor="text1"/>
          <w:kern w:val="0"/>
          <w:sz w:val="22"/>
          <w:szCs w:val="22"/>
          <w:lang w:val="es-CO"/>
        </w:rPr>
        <w:t>).</w:t>
      </w:r>
    </w:p>
    <w:p w14:paraId="04A30AE2" w14:textId="3233BF34" w:rsidR="000E1A33" w:rsidRPr="002134FD" w:rsidRDefault="00DD7374" w:rsidP="00F9206F">
      <w:pPr>
        <w:pStyle w:val="Prrafodelista"/>
        <w:numPr>
          <w:ilvl w:val="0"/>
          <w:numId w:val="36"/>
        </w:numPr>
        <w:suppressAutoHyphens w:val="0"/>
        <w:autoSpaceDE w:val="0"/>
        <w:adjustRightInd w:val="0"/>
        <w:jc w:val="both"/>
        <w:textAlignment w:val="auto"/>
        <w:rPr>
          <w:rFonts w:ascii="Arial" w:hAnsi="Arial" w:cs="Arial"/>
          <w:bCs/>
          <w:color w:val="000000" w:themeColor="text1"/>
          <w:kern w:val="0"/>
          <w:sz w:val="22"/>
          <w:szCs w:val="22"/>
          <w:lang w:val="es-CO"/>
        </w:rPr>
      </w:pPr>
      <w:r w:rsidRPr="002134FD">
        <w:rPr>
          <w:rFonts w:ascii="Arial" w:hAnsi="Arial" w:cs="Arial"/>
          <w:bCs/>
          <w:color w:val="000000" w:themeColor="text1"/>
          <w:kern w:val="0"/>
          <w:sz w:val="22"/>
          <w:szCs w:val="22"/>
          <w:lang w:val="es-CO"/>
        </w:rPr>
        <w:t xml:space="preserve">Definir los indicadores del PESV, alimentarlos y efectuar su análisis </w:t>
      </w:r>
      <w:r w:rsidR="005E4464">
        <w:rPr>
          <w:rFonts w:ascii="Arial" w:hAnsi="Arial" w:cs="Arial"/>
          <w:bCs/>
          <w:color w:val="000000" w:themeColor="text1"/>
          <w:kern w:val="0"/>
          <w:sz w:val="22"/>
          <w:szCs w:val="22"/>
          <w:lang w:val="es-CO"/>
        </w:rPr>
        <w:t xml:space="preserve">trimestralmente y </w:t>
      </w:r>
      <w:r w:rsidRPr="002134FD">
        <w:rPr>
          <w:rFonts w:ascii="Arial" w:hAnsi="Arial" w:cs="Arial"/>
          <w:bCs/>
          <w:color w:val="000000" w:themeColor="text1"/>
          <w:kern w:val="0"/>
          <w:sz w:val="22"/>
          <w:szCs w:val="22"/>
          <w:lang w:val="es-CO"/>
        </w:rPr>
        <w:t>de acuerdo con los parámetros técnicos de su hoja de vida.</w:t>
      </w:r>
    </w:p>
    <w:p w14:paraId="571994CD" w14:textId="74BDA0C7" w:rsidR="00DD7374" w:rsidRPr="002134FD" w:rsidRDefault="00DD7374" w:rsidP="00F9206F">
      <w:pPr>
        <w:pStyle w:val="Prrafodelista"/>
        <w:numPr>
          <w:ilvl w:val="0"/>
          <w:numId w:val="36"/>
        </w:numPr>
        <w:suppressAutoHyphens w:val="0"/>
        <w:autoSpaceDE w:val="0"/>
        <w:adjustRightInd w:val="0"/>
        <w:jc w:val="both"/>
        <w:textAlignment w:val="auto"/>
        <w:rPr>
          <w:rFonts w:ascii="Arial" w:hAnsi="Arial" w:cs="Arial"/>
          <w:bCs/>
          <w:color w:val="000000" w:themeColor="text1"/>
          <w:kern w:val="0"/>
          <w:sz w:val="22"/>
          <w:szCs w:val="22"/>
          <w:lang w:val="es-CO"/>
        </w:rPr>
      </w:pPr>
      <w:r w:rsidRPr="002134FD">
        <w:rPr>
          <w:rFonts w:ascii="Arial" w:hAnsi="Arial" w:cs="Arial"/>
          <w:bCs/>
          <w:color w:val="000000" w:themeColor="text1"/>
          <w:kern w:val="0"/>
          <w:sz w:val="22"/>
          <w:szCs w:val="22"/>
          <w:lang w:val="es-CO"/>
        </w:rPr>
        <w:t>Informar al Comité acerca del funcionamiento y resultados del PESV.</w:t>
      </w:r>
    </w:p>
    <w:p w14:paraId="708D247B" w14:textId="66DA878A" w:rsidR="00590419" w:rsidRPr="002134FD" w:rsidRDefault="00DF06F5" w:rsidP="00F9206F">
      <w:pPr>
        <w:pStyle w:val="Prrafodelista"/>
        <w:numPr>
          <w:ilvl w:val="0"/>
          <w:numId w:val="36"/>
        </w:numPr>
        <w:suppressAutoHyphens w:val="0"/>
        <w:autoSpaceDE w:val="0"/>
        <w:adjustRightInd w:val="0"/>
        <w:jc w:val="both"/>
        <w:textAlignment w:val="auto"/>
        <w:rPr>
          <w:rFonts w:ascii="Arial" w:hAnsi="Arial" w:cs="Arial"/>
          <w:bCs/>
          <w:color w:val="000000" w:themeColor="text1"/>
          <w:kern w:val="0"/>
          <w:sz w:val="22"/>
          <w:szCs w:val="22"/>
          <w:lang w:val="es-CO"/>
        </w:rPr>
      </w:pPr>
      <w:r w:rsidRPr="002134FD">
        <w:rPr>
          <w:rFonts w:ascii="Arial" w:hAnsi="Arial" w:cs="Arial"/>
          <w:bCs/>
          <w:color w:val="000000" w:themeColor="text1"/>
          <w:kern w:val="0"/>
          <w:sz w:val="22"/>
          <w:szCs w:val="22"/>
          <w:lang w:val="es-CO"/>
        </w:rPr>
        <w:t>Consolidar y presentar a los miembros del Comité el informe de gestión del periodo correspondiente.</w:t>
      </w:r>
    </w:p>
    <w:p w14:paraId="58E797CB" w14:textId="78536279" w:rsidR="00DF06F5" w:rsidRPr="002134FD" w:rsidRDefault="00D0077A" w:rsidP="00F9206F">
      <w:pPr>
        <w:pStyle w:val="Prrafodelista"/>
        <w:numPr>
          <w:ilvl w:val="0"/>
          <w:numId w:val="36"/>
        </w:numPr>
        <w:suppressAutoHyphens w:val="0"/>
        <w:autoSpaceDE w:val="0"/>
        <w:adjustRightInd w:val="0"/>
        <w:jc w:val="both"/>
        <w:textAlignment w:val="auto"/>
        <w:rPr>
          <w:rFonts w:ascii="Arial" w:hAnsi="Arial" w:cs="Arial"/>
          <w:bCs/>
          <w:color w:val="000000" w:themeColor="text1"/>
          <w:kern w:val="0"/>
          <w:sz w:val="22"/>
          <w:szCs w:val="22"/>
          <w:lang w:val="es-CO"/>
        </w:rPr>
      </w:pPr>
      <w:r w:rsidRPr="002134FD">
        <w:rPr>
          <w:rFonts w:ascii="Arial" w:hAnsi="Arial" w:cs="Arial"/>
          <w:bCs/>
          <w:color w:val="000000" w:themeColor="text1"/>
          <w:kern w:val="0"/>
          <w:sz w:val="22"/>
          <w:szCs w:val="22"/>
          <w:lang w:val="es-CO"/>
        </w:rPr>
        <w:t>Promover la participación de los servidores públicos y colaboradores de la Entidad en la implementación del PESV.</w:t>
      </w:r>
    </w:p>
    <w:p w14:paraId="52E22EF4" w14:textId="2B6069CE" w:rsidR="00D0077A" w:rsidRPr="002134FD" w:rsidRDefault="00D0077A" w:rsidP="00F9206F">
      <w:pPr>
        <w:pStyle w:val="Prrafodelista"/>
        <w:numPr>
          <w:ilvl w:val="0"/>
          <w:numId w:val="36"/>
        </w:numPr>
        <w:suppressAutoHyphens w:val="0"/>
        <w:autoSpaceDE w:val="0"/>
        <w:adjustRightInd w:val="0"/>
        <w:jc w:val="both"/>
        <w:textAlignment w:val="auto"/>
        <w:rPr>
          <w:rFonts w:ascii="Arial" w:hAnsi="Arial" w:cs="Arial"/>
          <w:bCs/>
          <w:color w:val="000000" w:themeColor="text1"/>
          <w:kern w:val="0"/>
          <w:sz w:val="22"/>
          <w:szCs w:val="22"/>
          <w:lang w:val="es-CO"/>
        </w:rPr>
      </w:pPr>
      <w:r w:rsidRPr="002134FD">
        <w:rPr>
          <w:rFonts w:ascii="Arial" w:hAnsi="Arial" w:cs="Arial"/>
          <w:bCs/>
          <w:color w:val="000000" w:themeColor="text1"/>
          <w:kern w:val="0"/>
          <w:sz w:val="22"/>
          <w:szCs w:val="22"/>
          <w:lang w:val="es-CO"/>
        </w:rPr>
        <w:t>Promover la comprensión de la Política de Seguridad Vial en todos los niveles de la institución.</w:t>
      </w:r>
    </w:p>
    <w:p w14:paraId="2CC7D549" w14:textId="7488BDFD" w:rsidR="00D0077A" w:rsidRPr="002134FD" w:rsidRDefault="00D0077A" w:rsidP="00F9206F">
      <w:pPr>
        <w:pStyle w:val="Prrafodelista"/>
        <w:numPr>
          <w:ilvl w:val="0"/>
          <w:numId w:val="36"/>
        </w:numPr>
        <w:suppressAutoHyphens w:val="0"/>
        <w:autoSpaceDE w:val="0"/>
        <w:adjustRightInd w:val="0"/>
        <w:jc w:val="both"/>
        <w:textAlignment w:val="auto"/>
        <w:rPr>
          <w:rFonts w:ascii="Arial" w:hAnsi="Arial" w:cs="Arial"/>
          <w:bCs/>
          <w:color w:val="000000" w:themeColor="text1"/>
          <w:kern w:val="0"/>
          <w:sz w:val="22"/>
          <w:szCs w:val="22"/>
          <w:lang w:val="es-CO"/>
        </w:rPr>
      </w:pPr>
      <w:r w:rsidRPr="002134FD">
        <w:rPr>
          <w:rFonts w:ascii="Arial" w:hAnsi="Arial" w:cs="Arial"/>
          <w:bCs/>
          <w:color w:val="000000" w:themeColor="text1"/>
          <w:kern w:val="0"/>
          <w:sz w:val="22"/>
          <w:szCs w:val="22"/>
          <w:lang w:val="es-CO"/>
        </w:rPr>
        <w:t xml:space="preserve">Las demás que le sean asignadas por la Presidencia del Comité. </w:t>
      </w:r>
    </w:p>
    <w:p w14:paraId="279F3DF7" w14:textId="77777777" w:rsidR="00B41FEF" w:rsidRPr="002134FD" w:rsidRDefault="00B41FEF" w:rsidP="00F9206F">
      <w:pPr>
        <w:suppressAutoHyphens w:val="0"/>
        <w:autoSpaceDE w:val="0"/>
        <w:adjustRightInd w:val="0"/>
        <w:jc w:val="both"/>
        <w:textAlignment w:val="auto"/>
        <w:rPr>
          <w:rFonts w:ascii="Arial" w:hAnsi="Arial" w:cs="Arial"/>
          <w:b/>
          <w:color w:val="000000" w:themeColor="text1"/>
          <w:sz w:val="22"/>
          <w:szCs w:val="22"/>
        </w:rPr>
      </w:pPr>
    </w:p>
    <w:p w14:paraId="45D06088" w14:textId="00ED5827" w:rsidR="00B41FEF" w:rsidRPr="002134FD" w:rsidRDefault="002578B3" w:rsidP="00F9206F">
      <w:pPr>
        <w:jc w:val="both"/>
        <w:rPr>
          <w:rFonts w:ascii="Arial" w:hAnsi="Arial" w:cs="Arial"/>
          <w:sz w:val="22"/>
          <w:szCs w:val="22"/>
        </w:rPr>
      </w:pPr>
      <w:r w:rsidRPr="002134FD">
        <w:rPr>
          <w:rFonts w:ascii="Arial" w:hAnsi="Arial" w:cs="Arial"/>
          <w:b/>
          <w:color w:val="000000" w:themeColor="text1"/>
          <w:sz w:val="22"/>
          <w:szCs w:val="22"/>
        </w:rPr>
        <w:t xml:space="preserve">Artículo </w:t>
      </w:r>
      <w:r>
        <w:rPr>
          <w:rFonts w:ascii="Arial" w:hAnsi="Arial" w:cs="Arial"/>
          <w:b/>
          <w:color w:val="000000" w:themeColor="text1"/>
          <w:sz w:val="22"/>
          <w:szCs w:val="22"/>
        </w:rPr>
        <w:t>9.</w:t>
      </w:r>
      <w:r w:rsidRPr="002134FD">
        <w:rPr>
          <w:rFonts w:ascii="Arial" w:hAnsi="Arial" w:cs="Arial"/>
          <w:b/>
          <w:color w:val="000000" w:themeColor="text1"/>
          <w:sz w:val="22"/>
          <w:szCs w:val="22"/>
        </w:rPr>
        <w:t xml:space="preserve"> </w:t>
      </w:r>
      <w:r w:rsidR="00B41FEF" w:rsidRPr="002134FD">
        <w:rPr>
          <w:rFonts w:ascii="Arial" w:hAnsi="Arial" w:cs="Arial"/>
          <w:b/>
          <w:color w:val="000000" w:themeColor="text1"/>
          <w:sz w:val="22"/>
          <w:szCs w:val="22"/>
        </w:rPr>
        <w:t xml:space="preserve">FUNCIONES DE LOS INTEGRANTES DEL </w:t>
      </w:r>
      <w:r w:rsidR="00EE47F2" w:rsidRPr="002134FD">
        <w:rPr>
          <w:rFonts w:ascii="Arial" w:hAnsi="Arial" w:cs="Arial"/>
          <w:b/>
          <w:color w:val="000000" w:themeColor="text1"/>
          <w:sz w:val="22"/>
          <w:szCs w:val="22"/>
        </w:rPr>
        <w:t>COMITÉ</w:t>
      </w:r>
      <w:r w:rsidR="00EE47F2">
        <w:rPr>
          <w:rFonts w:ascii="Arial" w:hAnsi="Arial" w:cs="Arial"/>
          <w:b/>
          <w:color w:val="000000" w:themeColor="text1"/>
          <w:sz w:val="22"/>
          <w:szCs w:val="22"/>
        </w:rPr>
        <w:t>.</w:t>
      </w:r>
      <w:r w:rsidR="00B41FEF" w:rsidRPr="002134FD">
        <w:rPr>
          <w:rFonts w:ascii="Arial" w:hAnsi="Arial" w:cs="Arial"/>
          <w:bCs/>
          <w:color w:val="000000" w:themeColor="text1"/>
          <w:kern w:val="0"/>
          <w:sz w:val="22"/>
          <w:szCs w:val="22"/>
          <w:lang w:val="es-CO"/>
        </w:rPr>
        <w:t xml:space="preserve"> </w:t>
      </w:r>
      <w:r w:rsidR="00B41FEF" w:rsidRPr="002134FD">
        <w:rPr>
          <w:rFonts w:ascii="Arial" w:hAnsi="Arial" w:cs="Arial"/>
          <w:sz w:val="22"/>
          <w:szCs w:val="22"/>
        </w:rPr>
        <w:t>Con fundamento</w:t>
      </w:r>
      <w:r w:rsidR="002408B4">
        <w:rPr>
          <w:rFonts w:ascii="Arial" w:hAnsi="Arial" w:cs="Arial"/>
          <w:sz w:val="22"/>
          <w:szCs w:val="22"/>
        </w:rPr>
        <w:t xml:space="preserve"> normativo</w:t>
      </w:r>
      <w:r w:rsidR="00B41FEF" w:rsidRPr="002134FD">
        <w:rPr>
          <w:rFonts w:ascii="Arial" w:hAnsi="Arial" w:cs="Arial"/>
          <w:sz w:val="22"/>
          <w:szCs w:val="22"/>
        </w:rPr>
        <w:t xml:space="preserve"> en los pilares</w:t>
      </w:r>
      <w:r w:rsidR="002408B4">
        <w:rPr>
          <w:rFonts w:ascii="Arial" w:hAnsi="Arial" w:cs="Arial"/>
          <w:sz w:val="22"/>
          <w:szCs w:val="22"/>
        </w:rPr>
        <w:t xml:space="preserve"> que debe contener</w:t>
      </w:r>
      <w:r w:rsidR="00B41FEF" w:rsidRPr="002134FD">
        <w:rPr>
          <w:rFonts w:ascii="Arial" w:hAnsi="Arial" w:cs="Arial"/>
          <w:sz w:val="22"/>
          <w:szCs w:val="22"/>
        </w:rPr>
        <w:t xml:space="preserve"> el Plan Estratégico de Seguridad Vial, a continuación, se describen las </w:t>
      </w:r>
      <w:r w:rsidR="00312E90" w:rsidRPr="002134FD">
        <w:rPr>
          <w:rFonts w:ascii="Arial" w:hAnsi="Arial" w:cs="Arial"/>
          <w:sz w:val="22"/>
          <w:szCs w:val="22"/>
        </w:rPr>
        <w:t>funciones inherentes</w:t>
      </w:r>
      <w:r w:rsidR="00B41FEF" w:rsidRPr="002134FD">
        <w:rPr>
          <w:rFonts w:ascii="Arial" w:hAnsi="Arial" w:cs="Arial"/>
          <w:sz w:val="22"/>
          <w:szCs w:val="22"/>
        </w:rPr>
        <w:t xml:space="preserve"> a </w:t>
      </w:r>
      <w:r w:rsidR="003F5E2E">
        <w:rPr>
          <w:rFonts w:ascii="Arial" w:hAnsi="Arial" w:cs="Arial"/>
          <w:sz w:val="22"/>
          <w:szCs w:val="22"/>
        </w:rPr>
        <w:t xml:space="preserve">cada uno de </w:t>
      </w:r>
      <w:r w:rsidR="00B41FEF" w:rsidRPr="002134FD">
        <w:rPr>
          <w:rFonts w:ascii="Arial" w:hAnsi="Arial" w:cs="Arial"/>
          <w:sz w:val="22"/>
          <w:szCs w:val="22"/>
        </w:rPr>
        <w:t xml:space="preserve">los integrantes del Comité de Seguridad </w:t>
      </w:r>
      <w:r w:rsidR="00312E90" w:rsidRPr="002134FD">
        <w:rPr>
          <w:rFonts w:ascii="Arial" w:hAnsi="Arial" w:cs="Arial"/>
          <w:sz w:val="22"/>
          <w:szCs w:val="22"/>
        </w:rPr>
        <w:t>Vial, así:</w:t>
      </w:r>
    </w:p>
    <w:p w14:paraId="2318E96D" w14:textId="25D3B4EB" w:rsidR="00B41FEF" w:rsidRPr="002134FD" w:rsidRDefault="00B41FEF" w:rsidP="00F9206F">
      <w:pPr>
        <w:suppressAutoHyphens w:val="0"/>
        <w:autoSpaceDE w:val="0"/>
        <w:adjustRightInd w:val="0"/>
        <w:jc w:val="both"/>
        <w:textAlignment w:val="auto"/>
        <w:rPr>
          <w:rFonts w:ascii="Arial" w:hAnsi="Arial" w:cs="Arial"/>
          <w:bCs/>
          <w:color w:val="000000" w:themeColor="text1"/>
          <w:kern w:val="0"/>
          <w:sz w:val="22"/>
          <w:szCs w:val="22"/>
        </w:rPr>
      </w:pPr>
    </w:p>
    <w:p w14:paraId="6F1055CF" w14:textId="7BE232BF" w:rsidR="00B41FEF" w:rsidRDefault="003F5E2E" w:rsidP="00F9206F">
      <w:pPr>
        <w:jc w:val="both"/>
        <w:rPr>
          <w:rFonts w:ascii="Arial" w:hAnsi="Arial" w:cs="Arial"/>
          <w:b/>
          <w:sz w:val="22"/>
          <w:szCs w:val="22"/>
        </w:rPr>
      </w:pPr>
      <w:r>
        <w:rPr>
          <w:rFonts w:ascii="Arial" w:hAnsi="Arial" w:cs="Arial"/>
          <w:b/>
          <w:sz w:val="22"/>
          <w:szCs w:val="22"/>
        </w:rPr>
        <w:t xml:space="preserve">9.1. </w:t>
      </w:r>
      <w:r w:rsidR="00B41FEF" w:rsidRPr="002134FD">
        <w:rPr>
          <w:rFonts w:ascii="Arial" w:hAnsi="Arial" w:cs="Arial"/>
          <w:b/>
          <w:sz w:val="22"/>
          <w:szCs w:val="22"/>
        </w:rPr>
        <w:t>PILAR</w:t>
      </w:r>
      <w:r w:rsidR="00A306AE">
        <w:rPr>
          <w:rFonts w:ascii="Arial" w:hAnsi="Arial" w:cs="Arial"/>
          <w:b/>
          <w:sz w:val="22"/>
          <w:szCs w:val="22"/>
        </w:rPr>
        <w:t xml:space="preserve"> </w:t>
      </w:r>
      <w:r w:rsidR="00B41FEF" w:rsidRPr="002134FD">
        <w:rPr>
          <w:rFonts w:ascii="Arial" w:hAnsi="Arial" w:cs="Arial"/>
          <w:b/>
          <w:sz w:val="22"/>
          <w:szCs w:val="22"/>
        </w:rPr>
        <w:t>FORTALECIMIENTO DE LA GESTIÓN INSTITUCIONAL</w:t>
      </w:r>
      <w:r w:rsidR="00A306AE">
        <w:rPr>
          <w:rFonts w:ascii="Arial" w:hAnsi="Arial" w:cs="Arial"/>
          <w:b/>
          <w:sz w:val="22"/>
          <w:szCs w:val="22"/>
        </w:rPr>
        <w:t>:</w:t>
      </w:r>
      <w:r w:rsidR="00B41FEF" w:rsidRPr="002134FD">
        <w:rPr>
          <w:rFonts w:ascii="Arial" w:hAnsi="Arial" w:cs="Arial"/>
          <w:b/>
          <w:sz w:val="22"/>
          <w:szCs w:val="22"/>
        </w:rPr>
        <w:t xml:space="preserve"> </w:t>
      </w:r>
    </w:p>
    <w:p w14:paraId="618F58DA" w14:textId="77777777" w:rsidR="00C472E9" w:rsidRPr="002134FD" w:rsidRDefault="00C472E9" w:rsidP="00F9206F">
      <w:pPr>
        <w:jc w:val="both"/>
        <w:rPr>
          <w:rFonts w:ascii="Arial" w:hAnsi="Arial" w:cs="Arial"/>
          <w:b/>
          <w:sz w:val="22"/>
          <w:szCs w:val="22"/>
        </w:rPr>
      </w:pPr>
    </w:p>
    <w:p w14:paraId="60B8E5CD" w14:textId="36EF64A1" w:rsidR="00B41FEF" w:rsidRPr="002134FD" w:rsidRDefault="00B41FEF" w:rsidP="00F9206F">
      <w:pPr>
        <w:jc w:val="both"/>
        <w:rPr>
          <w:rFonts w:ascii="Arial" w:hAnsi="Arial" w:cs="Arial"/>
          <w:sz w:val="22"/>
          <w:szCs w:val="22"/>
        </w:rPr>
      </w:pPr>
      <w:r w:rsidRPr="002134FD">
        <w:rPr>
          <w:rFonts w:ascii="Arial" w:hAnsi="Arial" w:cs="Arial"/>
          <w:sz w:val="22"/>
          <w:szCs w:val="22"/>
        </w:rPr>
        <w:t xml:space="preserve">Son funciones de la Secretaría General de </w:t>
      </w:r>
      <w:r w:rsidR="004D5FA3" w:rsidRPr="002134FD">
        <w:rPr>
          <w:rFonts w:ascii="Arial" w:hAnsi="Arial" w:cs="Arial"/>
          <w:sz w:val="22"/>
          <w:szCs w:val="22"/>
        </w:rPr>
        <w:t xml:space="preserve">PROSPERIDAD SOCIAL </w:t>
      </w:r>
      <w:r w:rsidR="00824B01" w:rsidRPr="002134FD">
        <w:rPr>
          <w:rFonts w:ascii="Arial" w:hAnsi="Arial" w:cs="Arial"/>
          <w:sz w:val="22"/>
          <w:szCs w:val="22"/>
        </w:rPr>
        <w:t>y</w:t>
      </w:r>
      <w:r w:rsidRPr="002134FD">
        <w:rPr>
          <w:rFonts w:ascii="Arial" w:hAnsi="Arial" w:cs="Arial"/>
          <w:sz w:val="22"/>
          <w:szCs w:val="22"/>
        </w:rPr>
        <w:t xml:space="preserve">/o su </w:t>
      </w:r>
      <w:r w:rsidR="003F5E2E">
        <w:rPr>
          <w:rFonts w:ascii="Arial" w:hAnsi="Arial" w:cs="Arial"/>
          <w:sz w:val="22"/>
          <w:szCs w:val="22"/>
        </w:rPr>
        <w:t>designado</w:t>
      </w:r>
      <w:r w:rsidR="002C05EC">
        <w:rPr>
          <w:rFonts w:ascii="Arial" w:hAnsi="Arial" w:cs="Arial"/>
          <w:sz w:val="22"/>
          <w:szCs w:val="22"/>
        </w:rPr>
        <w:t>:</w:t>
      </w:r>
    </w:p>
    <w:p w14:paraId="3054D033" w14:textId="77777777" w:rsidR="00B41FEF" w:rsidRPr="002134FD" w:rsidRDefault="00B41FEF" w:rsidP="00F9206F">
      <w:pPr>
        <w:jc w:val="both"/>
        <w:rPr>
          <w:rFonts w:ascii="Arial" w:hAnsi="Arial" w:cs="Arial"/>
          <w:sz w:val="22"/>
          <w:szCs w:val="22"/>
        </w:rPr>
      </w:pPr>
    </w:p>
    <w:p w14:paraId="40C40F7E" w14:textId="260D33A1" w:rsidR="00B41FEF" w:rsidRPr="003F5E2E" w:rsidRDefault="00B41FEF" w:rsidP="003F5E2E">
      <w:pPr>
        <w:pStyle w:val="Prrafodelista"/>
        <w:numPr>
          <w:ilvl w:val="0"/>
          <w:numId w:val="25"/>
        </w:numPr>
        <w:jc w:val="both"/>
        <w:rPr>
          <w:rFonts w:ascii="Arial" w:hAnsi="Arial" w:cs="Arial"/>
          <w:sz w:val="22"/>
          <w:szCs w:val="22"/>
        </w:rPr>
      </w:pPr>
      <w:r w:rsidRPr="003F5E2E">
        <w:rPr>
          <w:rFonts w:ascii="Arial" w:hAnsi="Arial" w:cs="Arial"/>
          <w:sz w:val="22"/>
          <w:szCs w:val="22"/>
        </w:rPr>
        <w:t xml:space="preserve">Fijar los objetivos, alcances, política del PESV y políticas regulatorias del mismo.  </w:t>
      </w:r>
    </w:p>
    <w:p w14:paraId="72A16F09" w14:textId="77777777" w:rsidR="00B41FEF" w:rsidRPr="002134FD" w:rsidRDefault="00B41FEF" w:rsidP="00F9206F">
      <w:pPr>
        <w:pStyle w:val="Prrafodelista"/>
        <w:numPr>
          <w:ilvl w:val="0"/>
          <w:numId w:val="25"/>
        </w:numPr>
        <w:jc w:val="both"/>
        <w:rPr>
          <w:rFonts w:ascii="Arial" w:hAnsi="Arial" w:cs="Arial"/>
          <w:sz w:val="22"/>
          <w:szCs w:val="22"/>
        </w:rPr>
      </w:pPr>
      <w:r w:rsidRPr="002134FD">
        <w:rPr>
          <w:rFonts w:ascii="Arial" w:hAnsi="Arial" w:cs="Arial"/>
          <w:sz w:val="22"/>
          <w:szCs w:val="22"/>
        </w:rPr>
        <w:t xml:space="preserve">Prever que los integrantes del comité tengan relación con las labores y planes de acción inherentes al PESV. </w:t>
      </w:r>
    </w:p>
    <w:p w14:paraId="2D4F157F" w14:textId="6BE4EFE0" w:rsidR="00B41FEF" w:rsidRPr="002134FD" w:rsidRDefault="00824B01" w:rsidP="00F9206F">
      <w:pPr>
        <w:pStyle w:val="Prrafodelista"/>
        <w:numPr>
          <w:ilvl w:val="0"/>
          <w:numId w:val="25"/>
        </w:numPr>
        <w:jc w:val="both"/>
        <w:rPr>
          <w:rFonts w:ascii="Arial" w:hAnsi="Arial" w:cs="Arial"/>
          <w:sz w:val="22"/>
          <w:szCs w:val="22"/>
        </w:rPr>
      </w:pPr>
      <w:r w:rsidRPr="002134FD">
        <w:rPr>
          <w:rFonts w:ascii="Arial" w:hAnsi="Arial" w:cs="Arial"/>
          <w:sz w:val="22"/>
          <w:szCs w:val="22"/>
        </w:rPr>
        <w:t>Garantizar la divulgación de</w:t>
      </w:r>
      <w:r w:rsidR="00B41FEF" w:rsidRPr="002134FD">
        <w:rPr>
          <w:rFonts w:ascii="Arial" w:hAnsi="Arial" w:cs="Arial"/>
          <w:sz w:val="22"/>
          <w:szCs w:val="22"/>
        </w:rPr>
        <w:t xml:space="preserve"> la política de seguridad vial de la Entidad</w:t>
      </w:r>
      <w:r w:rsidRPr="002134FD">
        <w:rPr>
          <w:rFonts w:ascii="Arial" w:hAnsi="Arial" w:cs="Arial"/>
          <w:sz w:val="22"/>
          <w:szCs w:val="22"/>
        </w:rPr>
        <w:t xml:space="preserve"> </w:t>
      </w:r>
      <w:r w:rsidR="00B41FEF" w:rsidRPr="002134FD">
        <w:rPr>
          <w:rFonts w:ascii="Arial" w:hAnsi="Arial" w:cs="Arial"/>
          <w:sz w:val="22"/>
          <w:szCs w:val="22"/>
        </w:rPr>
        <w:t xml:space="preserve">a través de los medios </w:t>
      </w:r>
      <w:r w:rsidR="00617B1A" w:rsidRPr="002134FD">
        <w:rPr>
          <w:rFonts w:ascii="Arial" w:hAnsi="Arial" w:cs="Arial"/>
          <w:sz w:val="22"/>
          <w:szCs w:val="22"/>
        </w:rPr>
        <w:t xml:space="preserve">y canales </w:t>
      </w:r>
      <w:r w:rsidR="00B41FEF" w:rsidRPr="002134FD">
        <w:rPr>
          <w:rFonts w:ascii="Arial" w:hAnsi="Arial" w:cs="Arial"/>
          <w:sz w:val="22"/>
          <w:szCs w:val="22"/>
        </w:rPr>
        <w:t xml:space="preserve">de comunicación </w:t>
      </w:r>
      <w:r w:rsidR="00617B1A" w:rsidRPr="002134FD">
        <w:rPr>
          <w:rFonts w:ascii="Arial" w:hAnsi="Arial" w:cs="Arial"/>
          <w:sz w:val="22"/>
          <w:szCs w:val="22"/>
        </w:rPr>
        <w:t>existentes</w:t>
      </w:r>
      <w:r w:rsidR="00B41FEF" w:rsidRPr="002134FD">
        <w:rPr>
          <w:rFonts w:ascii="Arial" w:hAnsi="Arial" w:cs="Arial"/>
          <w:sz w:val="22"/>
          <w:szCs w:val="22"/>
        </w:rPr>
        <w:t xml:space="preserve"> para tal fin</w:t>
      </w:r>
      <w:r w:rsidR="00617B1A" w:rsidRPr="002134FD">
        <w:rPr>
          <w:rFonts w:ascii="Arial" w:hAnsi="Arial" w:cs="Arial"/>
          <w:sz w:val="22"/>
          <w:szCs w:val="22"/>
        </w:rPr>
        <w:t>.</w:t>
      </w:r>
    </w:p>
    <w:p w14:paraId="4DF87BA2" w14:textId="2E30D08B" w:rsidR="00B41FEF" w:rsidRPr="002134FD" w:rsidRDefault="00824B01" w:rsidP="00F9206F">
      <w:pPr>
        <w:pStyle w:val="Prrafodelista"/>
        <w:numPr>
          <w:ilvl w:val="0"/>
          <w:numId w:val="25"/>
        </w:numPr>
        <w:jc w:val="both"/>
        <w:rPr>
          <w:rFonts w:ascii="Arial" w:hAnsi="Arial" w:cs="Arial"/>
          <w:sz w:val="22"/>
          <w:szCs w:val="22"/>
        </w:rPr>
      </w:pPr>
      <w:r w:rsidRPr="002134FD">
        <w:rPr>
          <w:rFonts w:ascii="Arial" w:hAnsi="Arial" w:cs="Arial"/>
          <w:sz w:val="22"/>
          <w:szCs w:val="22"/>
        </w:rPr>
        <w:t>Garantizar la divulgación</w:t>
      </w:r>
      <w:r w:rsidR="001220B3" w:rsidRPr="002134FD">
        <w:rPr>
          <w:rFonts w:ascii="Arial" w:hAnsi="Arial" w:cs="Arial"/>
          <w:sz w:val="22"/>
          <w:szCs w:val="22"/>
        </w:rPr>
        <w:t xml:space="preserve"> </w:t>
      </w:r>
      <w:r w:rsidRPr="002134FD">
        <w:rPr>
          <w:rFonts w:ascii="Arial" w:hAnsi="Arial" w:cs="Arial"/>
          <w:sz w:val="22"/>
          <w:szCs w:val="22"/>
        </w:rPr>
        <w:t xml:space="preserve">del PESV y las campañas necesarias para el fortalecimiento de comportamientos seguros en la </w:t>
      </w:r>
      <w:r w:rsidR="001220B3" w:rsidRPr="002134FD">
        <w:rPr>
          <w:rFonts w:ascii="Arial" w:hAnsi="Arial" w:cs="Arial"/>
          <w:sz w:val="22"/>
          <w:szCs w:val="22"/>
        </w:rPr>
        <w:t xml:space="preserve">vía </w:t>
      </w:r>
      <w:r w:rsidR="00D70BF2" w:rsidRPr="002134FD">
        <w:rPr>
          <w:rFonts w:ascii="Arial" w:hAnsi="Arial" w:cs="Arial"/>
          <w:sz w:val="22"/>
          <w:szCs w:val="22"/>
        </w:rPr>
        <w:t>por parte</w:t>
      </w:r>
      <w:r w:rsidRPr="002134FD">
        <w:rPr>
          <w:rFonts w:ascii="Arial" w:hAnsi="Arial" w:cs="Arial"/>
          <w:sz w:val="22"/>
          <w:szCs w:val="22"/>
        </w:rPr>
        <w:t xml:space="preserve"> de los </w:t>
      </w:r>
      <w:r w:rsidR="001220B3" w:rsidRPr="002134FD">
        <w:rPr>
          <w:rFonts w:ascii="Arial" w:hAnsi="Arial" w:cs="Arial"/>
          <w:sz w:val="22"/>
          <w:szCs w:val="22"/>
        </w:rPr>
        <w:t>servidores</w:t>
      </w:r>
      <w:r w:rsidRPr="002134FD">
        <w:rPr>
          <w:rFonts w:ascii="Arial" w:hAnsi="Arial" w:cs="Arial"/>
          <w:sz w:val="22"/>
          <w:szCs w:val="22"/>
        </w:rPr>
        <w:t xml:space="preserve"> públicos, contratistas, estudiantes en práctica y usuarios de los servicios de la Entidad</w:t>
      </w:r>
      <w:r w:rsidR="001220B3" w:rsidRPr="002134FD">
        <w:rPr>
          <w:rFonts w:ascii="Arial" w:hAnsi="Arial" w:cs="Arial"/>
          <w:sz w:val="22"/>
          <w:szCs w:val="22"/>
        </w:rPr>
        <w:t>.</w:t>
      </w:r>
    </w:p>
    <w:p w14:paraId="6B32669C" w14:textId="26F1F2C8" w:rsidR="00B41FEF" w:rsidRPr="002134FD" w:rsidRDefault="00B41FEF" w:rsidP="00F9206F">
      <w:pPr>
        <w:pStyle w:val="Prrafodelista"/>
        <w:numPr>
          <w:ilvl w:val="0"/>
          <w:numId w:val="25"/>
        </w:numPr>
        <w:jc w:val="both"/>
        <w:rPr>
          <w:rFonts w:ascii="Arial" w:hAnsi="Arial" w:cs="Arial"/>
          <w:sz w:val="22"/>
          <w:szCs w:val="22"/>
        </w:rPr>
      </w:pPr>
      <w:r w:rsidRPr="002134FD">
        <w:rPr>
          <w:rFonts w:ascii="Arial" w:hAnsi="Arial" w:cs="Arial"/>
          <w:sz w:val="22"/>
          <w:szCs w:val="22"/>
        </w:rPr>
        <w:t>Elaborar el diagnóstico de seguridad vial de la Entidad con el apoyo de Grupo Interno de Trabajo Bienestar, para lo cual deberán</w:t>
      </w:r>
      <w:r w:rsidR="00292EE0" w:rsidRPr="002134FD">
        <w:rPr>
          <w:rFonts w:ascii="Arial" w:hAnsi="Arial" w:cs="Arial"/>
          <w:sz w:val="22"/>
          <w:szCs w:val="22"/>
        </w:rPr>
        <w:t>:</w:t>
      </w:r>
    </w:p>
    <w:p w14:paraId="079760A4" w14:textId="77777777" w:rsidR="00B41FEF" w:rsidRPr="002134FD" w:rsidRDefault="00B41FEF" w:rsidP="00F9206F">
      <w:pPr>
        <w:pStyle w:val="Prrafodelista"/>
        <w:numPr>
          <w:ilvl w:val="0"/>
          <w:numId w:val="25"/>
        </w:numPr>
        <w:jc w:val="both"/>
        <w:rPr>
          <w:rFonts w:ascii="Arial" w:hAnsi="Arial" w:cs="Arial"/>
          <w:sz w:val="22"/>
          <w:szCs w:val="22"/>
        </w:rPr>
      </w:pPr>
      <w:r w:rsidRPr="002134FD">
        <w:rPr>
          <w:rFonts w:ascii="Arial" w:hAnsi="Arial" w:cs="Arial"/>
          <w:sz w:val="22"/>
          <w:szCs w:val="22"/>
        </w:rPr>
        <w:t>Diseñar y aplicar el instrumento de recolección de datos para el levantamiento de la información de riesgo vial.</w:t>
      </w:r>
    </w:p>
    <w:p w14:paraId="556331B1" w14:textId="6024F84E" w:rsidR="00B41FEF" w:rsidRPr="002134FD" w:rsidRDefault="00B41FEF" w:rsidP="00F9206F">
      <w:pPr>
        <w:pStyle w:val="Prrafodelista"/>
        <w:numPr>
          <w:ilvl w:val="0"/>
          <w:numId w:val="25"/>
        </w:numPr>
        <w:jc w:val="both"/>
        <w:rPr>
          <w:rFonts w:ascii="Arial" w:hAnsi="Arial" w:cs="Arial"/>
          <w:sz w:val="22"/>
          <w:szCs w:val="22"/>
        </w:rPr>
      </w:pPr>
      <w:r w:rsidRPr="002134FD">
        <w:rPr>
          <w:rFonts w:ascii="Arial" w:hAnsi="Arial" w:cs="Arial"/>
          <w:sz w:val="22"/>
          <w:szCs w:val="22"/>
        </w:rPr>
        <w:t xml:space="preserve">Consolidar los datos, realizar el análisis pertinente y, de acuerdo con el mismo, determinar los factores de riesgo presentes en los desplazamientos en misión </w:t>
      </w:r>
      <w:r w:rsidR="001220B3" w:rsidRPr="002134FD">
        <w:rPr>
          <w:rFonts w:ascii="Arial" w:hAnsi="Arial" w:cs="Arial"/>
          <w:sz w:val="22"/>
          <w:szCs w:val="22"/>
        </w:rPr>
        <w:t xml:space="preserve">y/o </w:t>
      </w:r>
      <w:r w:rsidR="00C472E9" w:rsidRPr="002134FD">
        <w:rPr>
          <w:rFonts w:ascii="Arial" w:hAnsi="Arial" w:cs="Arial"/>
          <w:sz w:val="22"/>
          <w:szCs w:val="22"/>
        </w:rPr>
        <w:t>itinera</w:t>
      </w:r>
      <w:r w:rsidR="00C472E9">
        <w:rPr>
          <w:rFonts w:ascii="Arial" w:hAnsi="Arial" w:cs="Arial"/>
          <w:sz w:val="22"/>
          <w:szCs w:val="22"/>
        </w:rPr>
        <w:t>rio</w:t>
      </w:r>
      <w:r w:rsidRPr="002134FD">
        <w:rPr>
          <w:rFonts w:ascii="Arial" w:hAnsi="Arial" w:cs="Arial"/>
          <w:sz w:val="22"/>
          <w:szCs w:val="22"/>
        </w:rPr>
        <w:t xml:space="preserve"> (trayectos casa – lugar de trabajo y viceversa) del personal de la Entidad, jerarquizando por pilar, los planes de acción requeridos para su intervención.</w:t>
      </w:r>
    </w:p>
    <w:p w14:paraId="4BED486A" w14:textId="58DB3B75" w:rsidR="00D70BF2" w:rsidRPr="002134FD" w:rsidRDefault="00FC4E73" w:rsidP="00F9206F">
      <w:pPr>
        <w:pStyle w:val="Prrafodelista"/>
        <w:numPr>
          <w:ilvl w:val="0"/>
          <w:numId w:val="25"/>
        </w:numPr>
        <w:jc w:val="both"/>
        <w:rPr>
          <w:rFonts w:ascii="Arial" w:hAnsi="Arial" w:cs="Arial"/>
          <w:sz w:val="22"/>
          <w:szCs w:val="22"/>
        </w:rPr>
      </w:pPr>
      <w:r w:rsidRPr="002134FD">
        <w:rPr>
          <w:rFonts w:ascii="Arial" w:hAnsi="Arial" w:cs="Arial"/>
          <w:sz w:val="22"/>
          <w:szCs w:val="22"/>
        </w:rPr>
        <w:t xml:space="preserve">Establecer, </w:t>
      </w:r>
      <w:r w:rsidR="0086539F" w:rsidRPr="002134FD">
        <w:rPr>
          <w:rFonts w:ascii="Arial" w:hAnsi="Arial" w:cs="Arial"/>
          <w:sz w:val="22"/>
          <w:szCs w:val="22"/>
        </w:rPr>
        <w:t>en equipo con</w:t>
      </w:r>
      <w:r w:rsidRPr="002134FD">
        <w:rPr>
          <w:rFonts w:ascii="Arial" w:hAnsi="Arial" w:cs="Arial"/>
          <w:sz w:val="22"/>
          <w:szCs w:val="22"/>
        </w:rPr>
        <w:t xml:space="preserve"> los integrantes del comité, </w:t>
      </w:r>
      <w:r w:rsidR="00B41FEF" w:rsidRPr="002134FD">
        <w:rPr>
          <w:rFonts w:ascii="Arial" w:hAnsi="Arial" w:cs="Arial"/>
          <w:sz w:val="22"/>
          <w:szCs w:val="22"/>
        </w:rPr>
        <w:t>el cronograma de implementación de los planes de acción, el cual debe incluir fechas y responsables</w:t>
      </w:r>
    </w:p>
    <w:p w14:paraId="4E066CE7" w14:textId="01AB3BE8" w:rsidR="00617B1A" w:rsidRPr="002134FD" w:rsidRDefault="001220B3" w:rsidP="00F9206F">
      <w:pPr>
        <w:pStyle w:val="Prrafodelista"/>
        <w:numPr>
          <w:ilvl w:val="0"/>
          <w:numId w:val="25"/>
        </w:numPr>
        <w:jc w:val="both"/>
        <w:rPr>
          <w:rFonts w:ascii="Arial" w:hAnsi="Arial" w:cs="Arial"/>
          <w:sz w:val="22"/>
          <w:szCs w:val="22"/>
        </w:rPr>
      </w:pPr>
      <w:r w:rsidRPr="002134FD">
        <w:rPr>
          <w:rFonts w:ascii="Arial" w:hAnsi="Arial" w:cs="Arial"/>
          <w:sz w:val="22"/>
          <w:szCs w:val="22"/>
        </w:rPr>
        <w:t>Proyectar</w:t>
      </w:r>
      <w:r w:rsidR="00D70BF2" w:rsidRPr="002134FD">
        <w:rPr>
          <w:rFonts w:ascii="Arial" w:hAnsi="Arial" w:cs="Arial"/>
          <w:sz w:val="22"/>
          <w:szCs w:val="22"/>
        </w:rPr>
        <w:t xml:space="preserve">, </w:t>
      </w:r>
      <w:r w:rsidR="0086539F" w:rsidRPr="002134FD">
        <w:rPr>
          <w:rFonts w:ascii="Arial" w:hAnsi="Arial" w:cs="Arial"/>
          <w:sz w:val="22"/>
          <w:szCs w:val="22"/>
        </w:rPr>
        <w:t>en equipo</w:t>
      </w:r>
      <w:r w:rsidR="00D70BF2" w:rsidRPr="002134FD">
        <w:rPr>
          <w:rFonts w:ascii="Arial" w:hAnsi="Arial" w:cs="Arial"/>
          <w:sz w:val="22"/>
          <w:szCs w:val="22"/>
        </w:rPr>
        <w:t xml:space="preserve"> con los integrantes del comité, el</w:t>
      </w:r>
      <w:r w:rsidR="00B41FEF" w:rsidRPr="002134FD">
        <w:rPr>
          <w:rFonts w:ascii="Arial" w:hAnsi="Arial" w:cs="Arial"/>
          <w:sz w:val="22"/>
          <w:szCs w:val="22"/>
        </w:rPr>
        <w:t xml:space="preserve"> presupuesto para la implementación de los planes de acción</w:t>
      </w:r>
      <w:r w:rsidR="00D70BF2" w:rsidRPr="002134FD">
        <w:rPr>
          <w:rFonts w:ascii="Arial" w:hAnsi="Arial" w:cs="Arial"/>
          <w:sz w:val="22"/>
          <w:szCs w:val="22"/>
        </w:rPr>
        <w:t>.</w:t>
      </w:r>
    </w:p>
    <w:p w14:paraId="7D1281AD" w14:textId="0D7BC17D" w:rsidR="00B41FEF" w:rsidRPr="002134FD" w:rsidRDefault="00D70BF2" w:rsidP="00F9206F">
      <w:pPr>
        <w:pStyle w:val="Prrafodelista"/>
        <w:numPr>
          <w:ilvl w:val="0"/>
          <w:numId w:val="25"/>
        </w:numPr>
        <w:jc w:val="both"/>
        <w:rPr>
          <w:rFonts w:ascii="Arial" w:hAnsi="Arial" w:cs="Arial"/>
          <w:sz w:val="22"/>
          <w:szCs w:val="22"/>
        </w:rPr>
      </w:pPr>
      <w:r w:rsidRPr="002134FD">
        <w:rPr>
          <w:rFonts w:ascii="Arial" w:hAnsi="Arial" w:cs="Arial"/>
          <w:sz w:val="22"/>
          <w:szCs w:val="22"/>
        </w:rPr>
        <w:t xml:space="preserve">Establecer, </w:t>
      </w:r>
      <w:r w:rsidR="0086539F" w:rsidRPr="002134FD">
        <w:rPr>
          <w:rFonts w:ascii="Arial" w:hAnsi="Arial" w:cs="Arial"/>
          <w:sz w:val="22"/>
          <w:szCs w:val="22"/>
        </w:rPr>
        <w:t>en equipo</w:t>
      </w:r>
      <w:r w:rsidRPr="002134FD">
        <w:rPr>
          <w:rFonts w:ascii="Arial" w:hAnsi="Arial" w:cs="Arial"/>
          <w:sz w:val="22"/>
          <w:szCs w:val="22"/>
        </w:rPr>
        <w:t xml:space="preserve"> con los integrantes del comité,</w:t>
      </w:r>
      <w:r w:rsidR="00B41FEF" w:rsidRPr="002134FD">
        <w:rPr>
          <w:rFonts w:ascii="Arial" w:hAnsi="Arial" w:cs="Arial"/>
          <w:sz w:val="22"/>
          <w:szCs w:val="22"/>
        </w:rPr>
        <w:t xml:space="preserve"> las fuentes y fórmulas para el cálculo de los indicadores del PESV sus metas</w:t>
      </w:r>
      <w:r w:rsidR="00617B1A" w:rsidRPr="002134FD">
        <w:rPr>
          <w:rFonts w:ascii="Arial" w:hAnsi="Arial" w:cs="Arial"/>
          <w:sz w:val="22"/>
          <w:szCs w:val="22"/>
        </w:rPr>
        <w:t>, los responsables y</w:t>
      </w:r>
      <w:r w:rsidR="00B41FEF" w:rsidRPr="002134FD">
        <w:rPr>
          <w:rFonts w:ascii="Arial" w:hAnsi="Arial" w:cs="Arial"/>
          <w:sz w:val="22"/>
          <w:szCs w:val="22"/>
        </w:rPr>
        <w:t xml:space="preserve"> la </w:t>
      </w:r>
      <w:r w:rsidR="00617B1A" w:rsidRPr="002134FD">
        <w:rPr>
          <w:rFonts w:ascii="Arial" w:hAnsi="Arial" w:cs="Arial"/>
          <w:sz w:val="22"/>
          <w:szCs w:val="22"/>
        </w:rPr>
        <w:t>frecuencia</w:t>
      </w:r>
      <w:r w:rsidR="00B41FEF" w:rsidRPr="002134FD">
        <w:rPr>
          <w:rFonts w:ascii="Arial" w:hAnsi="Arial" w:cs="Arial"/>
          <w:sz w:val="22"/>
          <w:szCs w:val="22"/>
        </w:rPr>
        <w:t xml:space="preserve"> para su medición. </w:t>
      </w:r>
    </w:p>
    <w:p w14:paraId="5BD19EB5" w14:textId="77777777" w:rsidR="00B41FEF" w:rsidRPr="002134FD" w:rsidRDefault="00B41FEF" w:rsidP="00F9206F">
      <w:pPr>
        <w:jc w:val="both"/>
        <w:rPr>
          <w:rFonts w:ascii="Arial" w:hAnsi="Arial" w:cs="Arial"/>
          <w:b/>
          <w:sz w:val="22"/>
          <w:szCs w:val="22"/>
        </w:rPr>
      </w:pPr>
    </w:p>
    <w:p w14:paraId="13C27B65" w14:textId="66A5D03E" w:rsidR="00B41FEF" w:rsidRDefault="003F5E2E" w:rsidP="00F9206F">
      <w:pPr>
        <w:jc w:val="both"/>
        <w:rPr>
          <w:rFonts w:ascii="Arial" w:hAnsi="Arial" w:cs="Arial"/>
          <w:b/>
          <w:sz w:val="22"/>
          <w:szCs w:val="22"/>
        </w:rPr>
      </w:pPr>
      <w:r>
        <w:rPr>
          <w:rFonts w:ascii="Arial" w:hAnsi="Arial" w:cs="Arial"/>
          <w:b/>
          <w:sz w:val="22"/>
          <w:szCs w:val="22"/>
        </w:rPr>
        <w:t xml:space="preserve">9.2. </w:t>
      </w:r>
      <w:r w:rsidR="00B41FEF" w:rsidRPr="002134FD">
        <w:rPr>
          <w:rFonts w:ascii="Arial" w:hAnsi="Arial" w:cs="Arial"/>
          <w:b/>
          <w:sz w:val="22"/>
          <w:szCs w:val="22"/>
        </w:rPr>
        <w:t>PILAR COMPORTAMIENTO HUMANO</w:t>
      </w:r>
      <w:r w:rsidR="00A306AE">
        <w:rPr>
          <w:rFonts w:ascii="Arial" w:hAnsi="Arial" w:cs="Arial"/>
          <w:b/>
          <w:sz w:val="22"/>
          <w:szCs w:val="22"/>
        </w:rPr>
        <w:t>:</w:t>
      </w:r>
      <w:r w:rsidR="00B41FEF" w:rsidRPr="002134FD">
        <w:rPr>
          <w:rFonts w:ascii="Arial" w:hAnsi="Arial" w:cs="Arial"/>
          <w:b/>
          <w:sz w:val="22"/>
          <w:szCs w:val="22"/>
        </w:rPr>
        <w:t xml:space="preserve"> </w:t>
      </w:r>
    </w:p>
    <w:p w14:paraId="52860C2E" w14:textId="77777777" w:rsidR="00C472E9" w:rsidRPr="002134FD" w:rsidRDefault="00C472E9" w:rsidP="00F9206F">
      <w:pPr>
        <w:jc w:val="both"/>
        <w:rPr>
          <w:rFonts w:ascii="Arial" w:hAnsi="Arial" w:cs="Arial"/>
          <w:b/>
          <w:sz w:val="22"/>
          <w:szCs w:val="22"/>
        </w:rPr>
      </w:pPr>
    </w:p>
    <w:p w14:paraId="747848A7" w14:textId="70E0E275" w:rsidR="00B41FEF" w:rsidRPr="002134FD" w:rsidRDefault="00B41FEF" w:rsidP="00F9206F">
      <w:pPr>
        <w:jc w:val="both"/>
        <w:rPr>
          <w:rFonts w:ascii="Arial" w:hAnsi="Arial" w:cs="Arial"/>
          <w:sz w:val="22"/>
          <w:szCs w:val="22"/>
        </w:rPr>
      </w:pPr>
      <w:r w:rsidRPr="002134FD">
        <w:rPr>
          <w:rFonts w:ascii="Arial" w:hAnsi="Arial" w:cs="Arial"/>
          <w:sz w:val="22"/>
          <w:szCs w:val="22"/>
        </w:rPr>
        <w:t xml:space="preserve">Son funciones </w:t>
      </w:r>
      <w:r w:rsidR="00763848" w:rsidRPr="002134FD">
        <w:rPr>
          <w:rFonts w:ascii="Arial" w:hAnsi="Arial" w:cs="Arial"/>
          <w:sz w:val="22"/>
          <w:szCs w:val="22"/>
        </w:rPr>
        <w:t>de</w:t>
      </w:r>
      <w:r w:rsidR="00455814" w:rsidRPr="002134FD">
        <w:rPr>
          <w:rFonts w:ascii="Arial" w:hAnsi="Arial" w:cs="Arial"/>
          <w:sz w:val="22"/>
          <w:szCs w:val="22"/>
        </w:rPr>
        <w:t xml:space="preserve"> </w:t>
      </w:r>
      <w:r w:rsidR="00763848" w:rsidRPr="002134FD">
        <w:rPr>
          <w:rFonts w:ascii="Arial" w:hAnsi="Arial" w:cs="Arial"/>
          <w:sz w:val="22"/>
          <w:szCs w:val="22"/>
        </w:rPr>
        <w:t>l</w:t>
      </w:r>
      <w:r w:rsidR="00455814" w:rsidRPr="002134FD">
        <w:rPr>
          <w:rFonts w:ascii="Arial" w:hAnsi="Arial" w:cs="Arial"/>
          <w:sz w:val="22"/>
          <w:szCs w:val="22"/>
        </w:rPr>
        <w:t>a</w:t>
      </w:r>
      <w:r w:rsidR="00763848" w:rsidRPr="002134FD">
        <w:rPr>
          <w:rFonts w:ascii="Arial" w:hAnsi="Arial" w:cs="Arial"/>
          <w:sz w:val="22"/>
          <w:szCs w:val="22"/>
        </w:rPr>
        <w:t xml:space="preserve"> Subdirec</w:t>
      </w:r>
      <w:r w:rsidR="00455814" w:rsidRPr="002134FD">
        <w:rPr>
          <w:rFonts w:ascii="Arial" w:hAnsi="Arial" w:cs="Arial"/>
          <w:sz w:val="22"/>
          <w:szCs w:val="22"/>
        </w:rPr>
        <w:t>ción</w:t>
      </w:r>
      <w:r w:rsidRPr="002134FD">
        <w:rPr>
          <w:rFonts w:ascii="Arial" w:hAnsi="Arial" w:cs="Arial"/>
          <w:sz w:val="22"/>
          <w:szCs w:val="22"/>
        </w:rPr>
        <w:t xml:space="preserve"> de Talento Humano</w:t>
      </w:r>
      <w:r w:rsidR="00455814" w:rsidRPr="002134FD">
        <w:rPr>
          <w:rFonts w:ascii="Arial" w:hAnsi="Arial" w:cs="Arial"/>
          <w:sz w:val="22"/>
          <w:szCs w:val="22"/>
        </w:rPr>
        <w:t>:</w:t>
      </w:r>
    </w:p>
    <w:p w14:paraId="458814CC" w14:textId="77777777" w:rsidR="00B41FEF" w:rsidRPr="002134FD" w:rsidRDefault="00B41FEF" w:rsidP="00F9206F">
      <w:pPr>
        <w:jc w:val="both"/>
        <w:rPr>
          <w:rFonts w:ascii="Arial" w:hAnsi="Arial" w:cs="Arial"/>
          <w:sz w:val="22"/>
          <w:szCs w:val="22"/>
        </w:rPr>
      </w:pPr>
    </w:p>
    <w:p w14:paraId="10929FC4" w14:textId="073D8999" w:rsidR="00B41FEF" w:rsidRPr="00240853" w:rsidRDefault="003F5E2E" w:rsidP="00F9206F">
      <w:pPr>
        <w:jc w:val="both"/>
        <w:rPr>
          <w:rFonts w:ascii="Arial" w:hAnsi="Arial" w:cs="Arial"/>
          <w:sz w:val="22"/>
          <w:szCs w:val="22"/>
        </w:rPr>
      </w:pPr>
      <w:r>
        <w:rPr>
          <w:rFonts w:ascii="Arial" w:hAnsi="Arial" w:cs="Arial"/>
          <w:sz w:val="22"/>
          <w:szCs w:val="22"/>
        </w:rPr>
        <w:t xml:space="preserve">9.2.1. </w:t>
      </w:r>
      <w:r w:rsidR="009708A6">
        <w:rPr>
          <w:rFonts w:ascii="Arial" w:hAnsi="Arial" w:cs="Arial"/>
          <w:sz w:val="22"/>
          <w:szCs w:val="22"/>
        </w:rPr>
        <w:t xml:space="preserve">A cargo del </w:t>
      </w:r>
      <w:r w:rsidR="00EE47F2" w:rsidRPr="002134FD">
        <w:rPr>
          <w:rFonts w:ascii="Arial" w:hAnsi="Arial" w:cs="Arial"/>
          <w:sz w:val="22"/>
          <w:szCs w:val="22"/>
        </w:rPr>
        <w:t xml:space="preserve">GIT </w:t>
      </w:r>
      <w:r w:rsidR="00B41FEF" w:rsidRPr="00240853">
        <w:rPr>
          <w:rFonts w:ascii="Arial" w:hAnsi="Arial" w:cs="Arial"/>
          <w:sz w:val="22"/>
          <w:szCs w:val="22"/>
        </w:rPr>
        <w:t>de Bienestar</w:t>
      </w:r>
      <w:r w:rsidR="002C05EC">
        <w:rPr>
          <w:rFonts w:ascii="Arial" w:hAnsi="Arial" w:cs="Arial"/>
          <w:sz w:val="22"/>
          <w:szCs w:val="22"/>
        </w:rPr>
        <w:t>:</w:t>
      </w:r>
    </w:p>
    <w:p w14:paraId="68B53826" w14:textId="77777777" w:rsidR="004F7AFB" w:rsidRPr="002134FD" w:rsidRDefault="004F7AFB" w:rsidP="00F9206F">
      <w:pPr>
        <w:jc w:val="both"/>
        <w:rPr>
          <w:rFonts w:ascii="Arial" w:hAnsi="Arial" w:cs="Arial"/>
          <w:sz w:val="22"/>
          <w:szCs w:val="22"/>
        </w:rPr>
      </w:pPr>
    </w:p>
    <w:p w14:paraId="6407EAE2" w14:textId="26228C6C" w:rsidR="00B41FEF" w:rsidRPr="003F5E2E" w:rsidRDefault="00B41FEF" w:rsidP="003F5E2E">
      <w:pPr>
        <w:pStyle w:val="Prrafodelista"/>
        <w:numPr>
          <w:ilvl w:val="0"/>
          <w:numId w:val="26"/>
        </w:numPr>
        <w:jc w:val="both"/>
        <w:rPr>
          <w:rFonts w:ascii="Arial" w:hAnsi="Arial" w:cs="Arial"/>
          <w:sz w:val="22"/>
          <w:szCs w:val="22"/>
        </w:rPr>
      </w:pPr>
      <w:r w:rsidRPr="003F5E2E">
        <w:rPr>
          <w:rFonts w:ascii="Arial" w:hAnsi="Arial" w:cs="Arial"/>
          <w:sz w:val="22"/>
          <w:szCs w:val="22"/>
        </w:rPr>
        <w:t xml:space="preserve">Diseñar e implementar </w:t>
      </w:r>
      <w:r w:rsidR="00617B1A" w:rsidRPr="003F5E2E">
        <w:rPr>
          <w:rFonts w:ascii="Arial" w:hAnsi="Arial" w:cs="Arial"/>
          <w:sz w:val="22"/>
          <w:szCs w:val="22"/>
        </w:rPr>
        <w:t>el procedimiento</w:t>
      </w:r>
      <w:r w:rsidRPr="003F5E2E">
        <w:rPr>
          <w:rFonts w:ascii="Arial" w:hAnsi="Arial" w:cs="Arial"/>
          <w:sz w:val="22"/>
          <w:szCs w:val="22"/>
        </w:rPr>
        <w:t xml:space="preserve"> para la realización de los exámenes médico-ocupacionales (ingreso, periódicos</w:t>
      </w:r>
      <w:r w:rsidR="00617B1A" w:rsidRPr="003F5E2E">
        <w:rPr>
          <w:rFonts w:ascii="Arial" w:hAnsi="Arial" w:cs="Arial"/>
          <w:sz w:val="22"/>
          <w:szCs w:val="22"/>
        </w:rPr>
        <w:t>, post incapacidad</w:t>
      </w:r>
      <w:r w:rsidRPr="003F5E2E">
        <w:rPr>
          <w:rFonts w:ascii="Arial" w:hAnsi="Arial" w:cs="Arial"/>
          <w:sz w:val="22"/>
          <w:szCs w:val="22"/>
        </w:rPr>
        <w:t xml:space="preserve"> y de egreso) y las pruebas </w:t>
      </w:r>
      <w:proofErr w:type="spellStart"/>
      <w:r w:rsidRPr="003F5E2E">
        <w:rPr>
          <w:rFonts w:ascii="Arial" w:hAnsi="Arial" w:cs="Arial"/>
          <w:sz w:val="22"/>
          <w:szCs w:val="22"/>
        </w:rPr>
        <w:lastRenderedPageBreak/>
        <w:t>psicosensométricas</w:t>
      </w:r>
      <w:proofErr w:type="spellEnd"/>
      <w:r w:rsidRPr="003F5E2E">
        <w:rPr>
          <w:rFonts w:ascii="Arial" w:hAnsi="Arial" w:cs="Arial"/>
          <w:sz w:val="22"/>
          <w:szCs w:val="22"/>
        </w:rPr>
        <w:t xml:space="preserve"> (audiometrías, </w:t>
      </w:r>
      <w:proofErr w:type="spellStart"/>
      <w:r w:rsidRPr="003F5E2E">
        <w:rPr>
          <w:rFonts w:ascii="Arial" w:hAnsi="Arial" w:cs="Arial"/>
          <w:sz w:val="22"/>
          <w:szCs w:val="22"/>
        </w:rPr>
        <w:t>visiometrías</w:t>
      </w:r>
      <w:proofErr w:type="spellEnd"/>
      <w:r w:rsidRPr="003F5E2E">
        <w:rPr>
          <w:rFonts w:ascii="Arial" w:hAnsi="Arial" w:cs="Arial"/>
          <w:sz w:val="22"/>
          <w:szCs w:val="22"/>
        </w:rPr>
        <w:t xml:space="preserve">, prueba psicológica, prueba de coordinación motriz) </w:t>
      </w:r>
      <w:r w:rsidR="00617B1A" w:rsidRPr="003F5E2E">
        <w:rPr>
          <w:rFonts w:ascii="Arial" w:hAnsi="Arial" w:cs="Arial"/>
          <w:sz w:val="22"/>
          <w:szCs w:val="22"/>
        </w:rPr>
        <w:t>requeridas de acuerdo con los perfiles del cargo correspondientes a Conductor Mecánico.</w:t>
      </w:r>
    </w:p>
    <w:p w14:paraId="1ECAC149" w14:textId="77777777" w:rsidR="00B41FEF" w:rsidRPr="002134FD" w:rsidRDefault="00B41FEF" w:rsidP="00F9206F">
      <w:pPr>
        <w:pStyle w:val="Prrafodelista"/>
        <w:numPr>
          <w:ilvl w:val="0"/>
          <w:numId w:val="26"/>
        </w:numPr>
        <w:jc w:val="both"/>
        <w:rPr>
          <w:rFonts w:ascii="Arial" w:hAnsi="Arial" w:cs="Arial"/>
          <w:sz w:val="22"/>
          <w:szCs w:val="22"/>
        </w:rPr>
      </w:pPr>
      <w:r w:rsidRPr="002134FD">
        <w:rPr>
          <w:rFonts w:ascii="Arial" w:hAnsi="Arial" w:cs="Arial"/>
          <w:sz w:val="22"/>
          <w:szCs w:val="22"/>
        </w:rPr>
        <w:t xml:space="preserve">Garantizar que las IPS, laboratorios y demás proveedores utilizados para la práctica de los exámenes médicos cuenten con las certificaciones requeridas para tal fin (Certificaciones, licencias, entre otros). </w:t>
      </w:r>
    </w:p>
    <w:p w14:paraId="6365D78C" w14:textId="081F4AD8" w:rsidR="00B41FEF" w:rsidRPr="002134FD" w:rsidRDefault="00B41FEF" w:rsidP="00F9206F">
      <w:pPr>
        <w:pStyle w:val="Prrafodelista"/>
        <w:numPr>
          <w:ilvl w:val="0"/>
          <w:numId w:val="26"/>
        </w:numPr>
        <w:jc w:val="both"/>
        <w:rPr>
          <w:rFonts w:ascii="Arial" w:hAnsi="Arial" w:cs="Arial"/>
          <w:sz w:val="22"/>
          <w:szCs w:val="22"/>
        </w:rPr>
      </w:pPr>
      <w:r w:rsidRPr="002134FD">
        <w:rPr>
          <w:rFonts w:ascii="Arial" w:hAnsi="Arial" w:cs="Arial"/>
          <w:sz w:val="22"/>
          <w:szCs w:val="22"/>
        </w:rPr>
        <w:t xml:space="preserve">Documentar la práctica de los exámenes médico-ocupacionales de los conductores y de acuerdo con sus resultados levantar las curvas de morbilidad de este personal. </w:t>
      </w:r>
    </w:p>
    <w:p w14:paraId="33870135" w14:textId="0F1DC11D" w:rsidR="00A4680D" w:rsidRPr="002134FD" w:rsidRDefault="00A4680D" w:rsidP="00F9206F">
      <w:pPr>
        <w:pStyle w:val="Prrafodelista"/>
        <w:numPr>
          <w:ilvl w:val="0"/>
          <w:numId w:val="26"/>
        </w:numPr>
        <w:jc w:val="both"/>
        <w:rPr>
          <w:rFonts w:ascii="Arial" w:hAnsi="Arial" w:cs="Arial"/>
          <w:sz w:val="22"/>
          <w:szCs w:val="22"/>
        </w:rPr>
      </w:pPr>
      <w:r w:rsidRPr="002134FD">
        <w:rPr>
          <w:rFonts w:ascii="Arial" w:hAnsi="Arial" w:cs="Arial"/>
          <w:sz w:val="22"/>
          <w:szCs w:val="22"/>
        </w:rPr>
        <w:t>Establecer, dentro del plan de capacitación de salud y seguridad en el trabajo, la certificación de los conductores</w:t>
      </w:r>
      <w:r w:rsidR="008342B9" w:rsidRPr="002134FD">
        <w:rPr>
          <w:rFonts w:ascii="Arial" w:hAnsi="Arial" w:cs="Arial"/>
          <w:sz w:val="22"/>
          <w:szCs w:val="22"/>
        </w:rPr>
        <w:t xml:space="preserve"> de vehículos propios de la Entidad</w:t>
      </w:r>
      <w:r w:rsidRPr="002134FD">
        <w:rPr>
          <w:rFonts w:ascii="Arial" w:hAnsi="Arial" w:cs="Arial"/>
          <w:sz w:val="22"/>
          <w:szCs w:val="22"/>
        </w:rPr>
        <w:t xml:space="preserve"> y la aplicación de las pruebas teórico prácticas correspondientes. </w:t>
      </w:r>
    </w:p>
    <w:p w14:paraId="550B0161" w14:textId="77777777" w:rsidR="00B41FEF" w:rsidRPr="002134FD" w:rsidRDefault="00B41FEF" w:rsidP="00F9206F">
      <w:pPr>
        <w:jc w:val="both"/>
        <w:rPr>
          <w:rFonts w:ascii="Arial" w:hAnsi="Arial" w:cs="Arial"/>
          <w:sz w:val="22"/>
          <w:szCs w:val="22"/>
        </w:rPr>
      </w:pPr>
    </w:p>
    <w:p w14:paraId="2240D92E" w14:textId="226B2672" w:rsidR="00B41FEF" w:rsidRPr="00240853" w:rsidRDefault="003F5E2E" w:rsidP="00F9206F">
      <w:pPr>
        <w:jc w:val="both"/>
        <w:rPr>
          <w:rFonts w:ascii="Arial" w:hAnsi="Arial" w:cs="Arial"/>
          <w:sz w:val="22"/>
          <w:szCs w:val="22"/>
        </w:rPr>
      </w:pPr>
      <w:r>
        <w:rPr>
          <w:rFonts w:ascii="Arial" w:hAnsi="Arial" w:cs="Arial"/>
          <w:sz w:val="22"/>
          <w:szCs w:val="22"/>
        </w:rPr>
        <w:t xml:space="preserve">9.2.2. </w:t>
      </w:r>
      <w:r w:rsidR="009708A6">
        <w:rPr>
          <w:rFonts w:ascii="Arial" w:hAnsi="Arial" w:cs="Arial"/>
          <w:sz w:val="22"/>
          <w:szCs w:val="22"/>
        </w:rPr>
        <w:t xml:space="preserve">A cargo del </w:t>
      </w:r>
      <w:r w:rsidR="00EE47F2" w:rsidRPr="002134FD">
        <w:rPr>
          <w:rFonts w:ascii="Arial" w:hAnsi="Arial" w:cs="Arial"/>
          <w:sz w:val="22"/>
          <w:szCs w:val="22"/>
        </w:rPr>
        <w:t xml:space="preserve">GIT </w:t>
      </w:r>
      <w:r w:rsidR="00763848" w:rsidRPr="00240853">
        <w:rPr>
          <w:rFonts w:ascii="Arial" w:hAnsi="Arial" w:cs="Arial"/>
          <w:sz w:val="22"/>
          <w:szCs w:val="22"/>
        </w:rPr>
        <w:t>de Desarrollo</w:t>
      </w:r>
      <w:r w:rsidR="002C05EC">
        <w:rPr>
          <w:rFonts w:ascii="Arial" w:hAnsi="Arial" w:cs="Arial"/>
          <w:sz w:val="22"/>
          <w:szCs w:val="22"/>
        </w:rPr>
        <w:t>:</w:t>
      </w:r>
    </w:p>
    <w:p w14:paraId="6C4DD776" w14:textId="77777777" w:rsidR="004F7AFB" w:rsidRPr="002134FD" w:rsidRDefault="004F7AFB" w:rsidP="00F9206F">
      <w:pPr>
        <w:jc w:val="both"/>
        <w:rPr>
          <w:rFonts w:ascii="Arial" w:hAnsi="Arial" w:cs="Arial"/>
          <w:sz w:val="22"/>
          <w:szCs w:val="22"/>
        </w:rPr>
      </w:pPr>
    </w:p>
    <w:p w14:paraId="2CD8859D" w14:textId="62DF2A84" w:rsidR="00B41FEF" w:rsidRPr="003F5E2E" w:rsidRDefault="00B41FEF" w:rsidP="003F5E2E">
      <w:pPr>
        <w:jc w:val="both"/>
        <w:rPr>
          <w:rFonts w:ascii="Arial" w:hAnsi="Arial" w:cs="Arial"/>
          <w:sz w:val="22"/>
          <w:szCs w:val="22"/>
        </w:rPr>
      </w:pPr>
      <w:r w:rsidRPr="003F5E2E">
        <w:rPr>
          <w:rFonts w:ascii="Arial" w:hAnsi="Arial" w:cs="Arial"/>
          <w:sz w:val="22"/>
          <w:szCs w:val="22"/>
        </w:rPr>
        <w:t xml:space="preserve">Diseñar e implementar </w:t>
      </w:r>
      <w:r w:rsidR="001A0072" w:rsidRPr="003F5E2E">
        <w:rPr>
          <w:rFonts w:ascii="Arial" w:hAnsi="Arial" w:cs="Arial"/>
          <w:sz w:val="22"/>
          <w:szCs w:val="22"/>
        </w:rPr>
        <w:t>con apoyo d</w:t>
      </w:r>
      <w:r w:rsidR="00771949" w:rsidRPr="003F5E2E">
        <w:rPr>
          <w:rFonts w:ascii="Arial" w:hAnsi="Arial" w:cs="Arial"/>
          <w:sz w:val="22"/>
          <w:szCs w:val="22"/>
        </w:rPr>
        <w:t xml:space="preserve">el COPASST y la ARL </w:t>
      </w:r>
      <w:r w:rsidRPr="003F5E2E">
        <w:rPr>
          <w:rFonts w:ascii="Arial" w:hAnsi="Arial" w:cs="Arial"/>
          <w:sz w:val="22"/>
          <w:szCs w:val="22"/>
        </w:rPr>
        <w:t>el programa</w:t>
      </w:r>
      <w:r w:rsidR="00F01C4A" w:rsidRPr="003F5E2E">
        <w:rPr>
          <w:rFonts w:ascii="Arial" w:hAnsi="Arial" w:cs="Arial"/>
          <w:sz w:val="22"/>
          <w:szCs w:val="22"/>
        </w:rPr>
        <w:t xml:space="preserve"> de capacitación en seguridad vial </w:t>
      </w:r>
      <w:r w:rsidR="00A4680D" w:rsidRPr="003F5E2E">
        <w:rPr>
          <w:rFonts w:ascii="Arial" w:hAnsi="Arial" w:cs="Arial"/>
          <w:sz w:val="22"/>
          <w:szCs w:val="22"/>
        </w:rPr>
        <w:t>con su respectivo cronograma</w:t>
      </w:r>
      <w:r w:rsidR="00F01C4A" w:rsidRPr="003F5E2E">
        <w:rPr>
          <w:rFonts w:ascii="Arial" w:hAnsi="Arial" w:cs="Arial"/>
          <w:sz w:val="22"/>
          <w:szCs w:val="22"/>
        </w:rPr>
        <w:t xml:space="preserve"> de </w:t>
      </w:r>
      <w:r w:rsidR="00763848" w:rsidRPr="003F5E2E">
        <w:rPr>
          <w:rFonts w:ascii="Arial" w:hAnsi="Arial" w:cs="Arial"/>
          <w:sz w:val="22"/>
          <w:szCs w:val="22"/>
        </w:rPr>
        <w:t>ejecución y</w:t>
      </w:r>
      <w:r w:rsidR="008342B9" w:rsidRPr="003F5E2E">
        <w:rPr>
          <w:rFonts w:ascii="Arial" w:hAnsi="Arial" w:cs="Arial"/>
          <w:sz w:val="22"/>
          <w:szCs w:val="22"/>
        </w:rPr>
        <w:t xml:space="preserve"> </w:t>
      </w:r>
      <w:r w:rsidR="008C64F6" w:rsidRPr="003F5E2E">
        <w:rPr>
          <w:rFonts w:ascii="Arial" w:hAnsi="Arial" w:cs="Arial"/>
          <w:sz w:val="22"/>
          <w:szCs w:val="22"/>
        </w:rPr>
        <w:t xml:space="preserve">evaluación </w:t>
      </w:r>
      <w:r w:rsidR="00A4680D" w:rsidRPr="003F5E2E">
        <w:rPr>
          <w:rFonts w:ascii="Arial" w:hAnsi="Arial" w:cs="Arial"/>
          <w:sz w:val="22"/>
          <w:szCs w:val="22"/>
        </w:rPr>
        <w:t xml:space="preserve">para los servidores públicos, contratistas y estudiantes en práctica cuyos roles </w:t>
      </w:r>
      <w:r w:rsidR="008342B9" w:rsidRPr="003F5E2E">
        <w:rPr>
          <w:rFonts w:ascii="Arial" w:hAnsi="Arial" w:cs="Arial"/>
          <w:sz w:val="22"/>
          <w:szCs w:val="22"/>
        </w:rPr>
        <w:t xml:space="preserve">al interior de la Entidad </w:t>
      </w:r>
      <w:r w:rsidR="00A4680D" w:rsidRPr="003F5E2E">
        <w:rPr>
          <w:rFonts w:ascii="Arial" w:hAnsi="Arial" w:cs="Arial"/>
          <w:sz w:val="22"/>
          <w:szCs w:val="22"/>
        </w:rPr>
        <w:t xml:space="preserve">correspondan </w:t>
      </w:r>
      <w:r w:rsidR="00455814" w:rsidRPr="003F5E2E">
        <w:rPr>
          <w:rFonts w:ascii="Arial" w:hAnsi="Arial" w:cs="Arial"/>
          <w:sz w:val="22"/>
          <w:szCs w:val="22"/>
        </w:rPr>
        <w:t>a peatones</w:t>
      </w:r>
      <w:r w:rsidR="00A4680D" w:rsidRPr="003F5E2E">
        <w:rPr>
          <w:rFonts w:ascii="Arial" w:hAnsi="Arial" w:cs="Arial"/>
          <w:sz w:val="22"/>
          <w:szCs w:val="22"/>
        </w:rPr>
        <w:t xml:space="preserve">, acompañantes y conductores de vehículos particulares. </w:t>
      </w:r>
    </w:p>
    <w:p w14:paraId="6AC17DF1" w14:textId="77777777" w:rsidR="00B41FEF" w:rsidRPr="002134FD" w:rsidRDefault="00B41FEF" w:rsidP="00F9206F">
      <w:pPr>
        <w:jc w:val="both"/>
        <w:rPr>
          <w:rFonts w:ascii="Arial" w:hAnsi="Arial" w:cs="Arial"/>
          <w:sz w:val="22"/>
          <w:szCs w:val="22"/>
        </w:rPr>
      </w:pPr>
    </w:p>
    <w:p w14:paraId="1C09644A" w14:textId="05F7B4DB" w:rsidR="00B41FEF" w:rsidRDefault="003F5E2E" w:rsidP="00F9206F">
      <w:pPr>
        <w:jc w:val="both"/>
        <w:rPr>
          <w:rFonts w:ascii="Arial" w:hAnsi="Arial" w:cs="Arial"/>
          <w:b/>
          <w:sz w:val="22"/>
          <w:szCs w:val="22"/>
        </w:rPr>
      </w:pPr>
      <w:r>
        <w:rPr>
          <w:rFonts w:ascii="Arial" w:hAnsi="Arial" w:cs="Arial"/>
          <w:b/>
          <w:sz w:val="22"/>
          <w:szCs w:val="22"/>
        </w:rPr>
        <w:t xml:space="preserve">9.3. </w:t>
      </w:r>
      <w:r w:rsidR="00B41FEF" w:rsidRPr="002134FD">
        <w:rPr>
          <w:rFonts w:ascii="Arial" w:hAnsi="Arial" w:cs="Arial"/>
          <w:b/>
          <w:sz w:val="22"/>
          <w:szCs w:val="22"/>
        </w:rPr>
        <w:t>PILAR VEHÍCULOS SEGUROS</w:t>
      </w:r>
      <w:r w:rsidR="00A306AE">
        <w:rPr>
          <w:rFonts w:ascii="Arial" w:hAnsi="Arial" w:cs="Arial"/>
          <w:b/>
          <w:sz w:val="22"/>
          <w:szCs w:val="22"/>
        </w:rPr>
        <w:t>:</w:t>
      </w:r>
      <w:r w:rsidR="00B41FEF" w:rsidRPr="002134FD">
        <w:rPr>
          <w:rFonts w:ascii="Arial" w:hAnsi="Arial" w:cs="Arial"/>
          <w:b/>
          <w:sz w:val="22"/>
          <w:szCs w:val="22"/>
        </w:rPr>
        <w:t xml:space="preserve"> </w:t>
      </w:r>
    </w:p>
    <w:p w14:paraId="18BC80F2" w14:textId="77777777" w:rsidR="00C472E9" w:rsidRPr="002134FD" w:rsidRDefault="00C472E9" w:rsidP="00F9206F">
      <w:pPr>
        <w:jc w:val="both"/>
        <w:rPr>
          <w:rFonts w:ascii="Arial" w:hAnsi="Arial" w:cs="Arial"/>
          <w:b/>
          <w:sz w:val="22"/>
          <w:szCs w:val="22"/>
        </w:rPr>
      </w:pPr>
    </w:p>
    <w:p w14:paraId="0A4491B5" w14:textId="46B6A208" w:rsidR="00B41FEF" w:rsidRPr="002134FD" w:rsidRDefault="00B41FEF" w:rsidP="00F9206F">
      <w:pPr>
        <w:jc w:val="both"/>
        <w:rPr>
          <w:rFonts w:ascii="Arial" w:hAnsi="Arial" w:cs="Arial"/>
          <w:sz w:val="22"/>
          <w:szCs w:val="22"/>
        </w:rPr>
      </w:pPr>
      <w:r w:rsidRPr="002134FD">
        <w:rPr>
          <w:rFonts w:ascii="Arial" w:hAnsi="Arial" w:cs="Arial"/>
          <w:sz w:val="22"/>
          <w:szCs w:val="22"/>
        </w:rPr>
        <w:t>Son funciones de la Subdirección de Operaciones</w:t>
      </w:r>
      <w:r w:rsidR="00501023" w:rsidRPr="002134FD">
        <w:rPr>
          <w:rFonts w:ascii="Arial" w:hAnsi="Arial" w:cs="Arial"/>
          <w:sz w:val="22"/>
          <w:szCs w:val="22"/>
        </w:rPr>
        <w:t xml:space="preserve"> – GIT Servicios de Transporte y Seguridad:</w:t>
      </w:r>
    </w:p>
    <w:p w14:paraId="0396881A" w14:textId="77777777" w:rsidR="00B41FEF" w:rsidRPr="002134FD" w:rsidRDefault="00B41FEF" w:rsidP="00F9206F">
      <w:pPr>
        <w:jc w:val="both"/>
        <w:rPr>
          <w:rFonts w:ascii="Arial" w:hAnsi="Arial" w:cs="Arial"/>
          <w:sz w:val="22"/>
          <w:szCs w:val="22"/>
        </w:rPr>
      </w:pPr>
    </w:p>
    <w:p w14:paraId="40EFFB87" w14:textId="149CF8B1" w:rsidR="00B41FEF" w:rsidRPr="003F5E2E" w:rsidRDefault="00B41FEF" w:rsidP="003F5E2E">
      <w:pPr>
        <w:pStyle w:val="Prrafodelista"/>
        <w:numPr>
          <w:ilvl w:val="0"/>
          <w:numId w:val="28"/>
        </w:numPr>
        <w:jc w:val="both"/>
        <w:rPr>
          <w:rFonts w:ascii="Arial" w:hAnsi="Arial" w:cs="Arial"/>
          <w:sz w:val="22"/>
          <w:szCs w:val="22"/>
        </w:rPr>
      </w:pPr>
      <w:r w:rsidRPr="003F5E2E">
        <w:rPr>
          <w:rFonts w:ascii="Arial" w:hAnsi="Arial" w:cs="Arial"/>
          <w:sz w:val="22"/>
          <w:szCs w:val="22"/>
        </w:rPr>
        <w:t xml:space="preserve">Aportar evidencias de la documentación y registro de información de cada uno de los conductores al servicio de la Entidad, de acuerdo con lo definido en la Resolución No. 0001565 de 2014. </w:t>
      </w:r>
    </w:p>
    <w:p w14:paraId="519138B8" w14:textId="77777777" w:rsidR="00B41FEF" w:rsidRPr="002134FD" w:rsidRDefault="00B41FEF" w:rsidP="00F9206F">
      <w:pPr>
        <w:pStyle w:val="Prrafodelista"/>
        <w:numPr>
          <w:ilvl w:val="0"/>
          <w:numId w:val="28"/>
        </w:numPr>
        <w:jc w:val="both"/>
        <w:rPr>
          <w:rFonts w:ascii="Arial" w:hAnsi="Arial" w:cs="Arial"/>
          <w:sz w:val="22"/>
          <w:szCs w:val="22"/>
        </w:rPr>
      </w:pPr>
      <w:r w:rsidRPr="002134FD">
        <w:rPr>
          <w:rFonts w:ascii="Arial" w:hAnsi="Arial" w:cs="Arial"/>
          <w:sz w:val="22"/>
          <w:szCs w:val="22"/>
        </w:rPr>
        <w:t xml:space="preserve">Establecer un protocolo de control de documentación de los conductores, propios y tercerizados. </w:t>
      </w:r>
    </w:p>
    <w:p w14:paraId="4B39BA0B" w14:textId="77777777" w:rsidR="00B41FEF" w:rsidRPr="002134FD" w:rsidRDefault="00B41FEF" w:rsidP="00F9206F">
      <w:pPr>
        <w:pStyle w:val="Prrafodelista"/>
        <w:numPr>
          <w:ilvl w:val="0"/>
          <w:numId w:val="28"/>
        </w:numPr>
        <w:jc w:val="both"/>
        <w:rPr>
          <w:rFonts w:ascii="Arial" w:hAnsi="Arial" w:cs="Arial"/>
          <w:sz w:val="22"/>
          <w:szCs w:val="22"/>
        </w:rPr>
      </w:pPr>
      <w:r w:rsidRPr="002134FD">
        <w:rPr>
          <w:rFonts w:ascii="Arial" w:hAnsi="Arial" w:cs="Arial"/>
          <w:sz w:val="22"/>
          <w:szCs w:val="22"/>
        </w:rPr>
        <w:t xml:space="preserve">Verificar que la información consignada evidencie el control y trazabilidad de las acciones ejecutadas y definidas dentro del PESV de la Entidad. </w:t>
      </w:r>
    </w:p>
    <w:p w14:paraId="00A3119D" w14:textId="5486333C" w:rsidR="00B41FEF" w:rsidRPr="002134FD" w:rsidRDefault="00B41FEF" w:rsidP="00F9206F">
      <w:pPr>
        <w:pStyle w:val="Prrafodelista"/>
        <w:numPr>
          <w:ilvl w:val="0"/>
          <w:numId w:val="28"/>
        </w:numPr>
        <w:jc w:val="both"/>
        <w:rPr>
          <w:rFonts w:ascii="Arial" w:hAnsi="Arial" w:cs="Arial"/>
          <w:sz w:val="22"/>
          <w:szCs w:val="22"/>
        </w:rPr>
      </w:pPr>
      <w:r w:rsidRPr="002134FD">
        <w:rPr>
          <w:rFonts w:ascii="Arial" w:hAnsi="Arial" w:cs="Arial"/>
          <w:sz w:val="22"/>
          <w:szCs w:val="22"/>
        </w:rPr>
        <w:t>Diseñar e implementar un protocolo que favorezca el registro, control y aplicación de medidas correctivas en caso de existencia de comparendos de tránsito para conductores propios y tercerizados, el cual debe incluir entre otros aspectos</w:t>
      </w:r>
      <w:r w:rsidR="006801A6" w:rsidRPr="002134FD">
        <w:rPr>
          <w:rFonts w:ascii="Arial" w:hAnsi="Arial" w:cs="Arial"/>
          <w:sz w:val="22"/>
          <w:szCs w:val="22"/>
        </w:rPr>
        <w:t>.</w:t>
      </w:r>
      <w:r w:rsidRPr="002134FD">
        <w:rPr>
          <w:rFonts w:ascii="Arial" w:hAnsi="Arial" w:cs="Arial"/>
          <w:sz w:val="22"/>
          <w:szCs w:val="22"/>
        </w:rPr>
        <w:t xml:space="preserve"> frecuencia de verificación de comparendos de tránsito, cuadro de trazabilidad de comparendos, medidas aplicadas y responsables del mismo. </w:t>
      </w:r>
    </w:p>
    <w:p w14:paraId="0AE770CE" w14:textId="77777777" w:rsidR="00B41FEF" w:rsidRPr="002134FD" w:rsidRDefault="00B41FEF" w:rsidP="00F9206F">
      <w:pPr>
        <w:pStyle w:val="Prrafodelista"/>
        <w:numPr>
          <w:ilvl w:val="0"/>
          <w:numId w:val="28"/>
        </w:numPr>
        <w:jc w:val="both"/>
        <w:rPr>
          <w:rFonts w:ascii="Arial" w:hAnsi="Arial" w:cs="Arial"/>
          <w:sz w:val="22"/>
          <w:szCs w:val="22"/>
        </w:rPr>
      </w:pPr>
      <w:r w:rsidRPr="002134FD">
        <w:rPr>
          <w:rFonts w:ascii="Arial" w:hAnsi="Arial" w:cs="Arial"/>
          <w:sz w:val="22"/>
          <w:szCs w:val="22"/>
        </w:rPr>
        <w:t xml:space="preserve">Mantener actualizada, en medio físico y/o digital, la documentación de cada uno de los vehículos al servicio de la Entidad, (revisión técnico-mecánica, SOAT y demás seguros requeridos, hoja de vida del vehículo (mantenimientos), tarjeta de propiedad, comparendos, manual de operación y especificaciones técnicas del vehículo). Esta documentación deberá permanecer a disposición para revisión por parte de auditores y/o autoridades competentes. </w:t>
      </w:r>
    </w:p>
    <w:p w14:paraId="6BDF4E39" w14:textId="77777777" w:rsidR="00B41FEF" w:rsidRPr="002134FD" w:rsidRDefault="00B41FEF" w:rsidP="00F9206F">
      <w:pPr>
        <w:pStyle w:val="Prrafodelista"/>
        <w:numPr>
          <w:ilvl w:val="0"/>
          <w:numId w:val="28"/>
        </w:numPr>
        <w:jc w:val="both"/>
        <w:rPr>
          <w:rFonts w:ascii="Arial" w:hAnsi="Arial" w:cs="Arial"/>
          <w:sz w:val="22"/>
          <w:szCs w:val="22"/>
        </w:rPr>
      </w:pPr>
      <w:r w:rsidRPr="002134FD">
        <w:rPr>
          <w:rFonts w:ascii="Arial" w:hAnsi="Arial" w:cs="Arial"/>
          <w:sz w:val="22"/>
          <w:szCs w:val="22"/>
        </w:rPr>
        <w:t xml:space="preserve">Elaborar y ejecutar el programa de mantenimiento de los vehículos al servicio de la Entidad. En el evento de que los vehículos sean contratados para la prestación del servicio de transporte, verificar que la empresa contratista cuente y ejecute su plan de mantenimiento. </w:t>
      </w:r>
    </w:p>
    <w:p w14:paraId="70C8DFAC" w14:textId="2CA1D4CC" w:rsidR="00B41FEF" w:rsidRPr="002134FD" w:rsidRDefault="00B41FEF" w:rsidP="00F9206F">
      <w:pPr>
        <w:pStyle w:val="Prrafodelista"/>
        <w:numPr>
          <w:ilvl w:val="0"/>
          <w:numId w:val="28"/>
        </w:numPr>
        <w:jc w:val="both"/>
        <w:rPr>
          <w:rFonts w:ascii="Arial" w:hAnsi="Arial" w:cs="Arial"/>
          <w:sz w:val="22"/>
          <w:szCs w:val="22"/>
        </w:rPr>
      </w:pPr>
      <w:r w:rsidRPr="002134FD">
        <w:rPr>
          <w:rFonts w:ascii="Arial" w:hAnsi="Arial" w:cs="Arial"/>
          <w:sz w:val="22"/>
          <w:szCs w:val="22"/>
        </w:rPr>
        <w:t>Diseñar e implementar una base de datos de los vehículos al servicio de la Entidad en la cual se registre como mínimo la siguiente información</w:t>
      </w:r>
      <w:r w:rsidR="006801A6" w:rsidRPr="002134FD">
        <w:rPr>
          <w:rFonts w:ascii="Arial" w:hAnsi="Arial" w:cs="Arial"/>
          <w:sz w:val="22"/>
          <w:szCs w:val="22"/>
        </w:rPr>
        <w:t>.</w:t>
      </w:r>
      <w:r w:rsidRPr="002134FD">
        <w:rPr>
          <w:rFonts w:ascii="Arial" w:hAnsi="Arial" w:cs="Arial"/>
          <w:sz w:val="22"/>
          <w:szCs w:val="22"/>
        </w:rPr>
        <w:t xml:space="preserve"> placas, número de motor, kilometraje, especificaciones técnicas, datos del propietario, aseguradoras, comparendos, entre otros.</w:t>
      </w:r>
    </w:p>
    <w:p w14:paraId="6539AE90" w14:textId="77777777" w:rsidR="00B41FEF" w:rsidRPr="002134FD" w:rsidRDefault="00B41FEF" w:rsidP="00F9206F">
      <w:pPr>
        <w:pStyle w:val="Prrafodelista"/>
        <w:numPr>
          <w:ilvl w:val="0"/>
          <w:numId w:val="28"/>
        </w:numPr>
        <w:jc w:val="both"/>
        <w:rPr>
          <w:rFonts w:ascii="Arial" w:hAnsi="Arial" w:cs="Arial"/>
          <w:sz w:val="22"/>
          <w:szCs w:val="22"/>
        </w:rPr>
      </w:pPr>
      <w:r w:rsidRPr="002134FD">
        <w:rPr>
          <w:rFonts w:ascii="Arial" w:hAnsi="Arial" w:cs="Arial"/>
          <w:sz w:val="22"/>
          <w:szCs w:val="22"/>
        </w:rPr>
        <w:t xml:space="preserve">Verificar que la ejecución del contrato de mantenimiento preventivo de los vehículos al servicio de la Entidad cumpla con las cláusulas establecidas en el citado documento. </w:t>
      </w:r>
    </w:p>
    <w:p w14:paraId="70EAA57F" w14:textId="77777777" w:rsidR="00B41FEF" w:rsidRPr="002134FD" w:rsidRDefault="00B41FEF" w:rsidP="00F9206F">
      <w:pPr>
        <w:pStyle w:val="Prrafodelista"/>
        <w:numPr>
          <w:ilvl w:val="0"/>
          <w:numId w:val="28"/>
        </w:numPr>
        <w:jc w:val="both"/>
        <w:rPr>
          <w:rFonts w:ascii="Arial" w:hAnsi="Arial" w:cs="Arial"/>
          <w:sz w:val="22"/>
          <w:szCs w:val="22"/>
        </w:rPr>
      </w:pPr>
      <w:r w:rsidRPr="002134FD">
        <w:rPr>
          <w:rFonts w:ascii="Arial" w:hAnsi="Arial" w:cs="Arial"/>
          <w:sz w:val="22"/>
          <w:szCs w:val="22"/>
        </w:rPr>
        <w:t xml:space="preserve">Establecer los protocolos de atención en caso de fallas de los vehículos y garantizar su aplicación por parte de los conductores al servicio de la Entidad. </w:t>
      </w:r>
    </w:p>
    <w:p w14:paraId="74DBFB82" w14:textId="77777777" w:rsidR="00B41FEF" w:rsidRPr="002134FD" w:rsidRDefault="00B41FEF" w:rsidP="00F9206F">
      <w:pPr>
        <w:pStyle w:val="Prrafodelista"/>
        <w:numPr>
          <w:ilvl w:val="0"/>
          <w:numId w:val="28"/>
        </w:numPr>
        <w:jc w:val="both"/>
        <w:rPr>
          <w:rFonts w:ascii="Arial" w:hAnsi="Arial" w:cs="Arial"/>
          <w:sz w:val="22"/>
          <w:szCs w:val="22"/>
        </w:rPr>
      </w:pPr>
      <w:r w:rsidRPr="002134FD">
        <w:rPr>
          <w:rFonts w:ascii="Arial" w:hAnsi="Arial" w:cs="Arial"/>
          <w:sz w:val="22"/>
          <w:szCs w:val="22"/>
        </w:rPr>
        <w:t xml:space="preserve">Verificar la ejecución del contrato de mantenimiento correctivo de los vehículos de la Entidad. </w:t>
      </w:r>
    </w:p>
    <w:p w14:paraId="364CAC87" w14:textId="77777777" w:rsidR="00B41FEF" w:rsidRPr="002134FD" w:rsidRDefault="00B41FEF" w:rsidP="00F9206F">
      <w:pPr>
        <w:pStyle w:val="Prrafodelista"/>
        <w:numPr>
          <w:ilvl w:val="0"/>
          <w:numId w:val="28"/>
        </w:numPr>
        <w:jc w:val="both"/>
        <w:rPr>
          <w:rFonts w:ascii="Arial" w:hAnsi="Arial" w:cs="Arial"/>
          <w:sz w:val="22"/>
          <w:szCs w:val="22"/>
        </w:rPr>
      </w:pPr>
      <w:r w:rsidRPr="002134FD">
        <w:rPr>
          <w:rFonts w:ascii="Arial" w:hAnsi="Arial" w:cs="Arial"/>
          <w:sz w:val="22"/>
          <w:szCs w:val="22"/>
        </w:rPr>
        <w:lastRenderedPageBreak/>
        <w:t xml:space="preserve">Diseñar e implementar protocolos y formatos de inspección diaria a los vehículos. </w:t>
      </w:r>
    </w:p>
    <w:p w14:paraId="36838C16" w14:textId="77777777" w:rsidR="00B41FEF" w:rsidRPr="002134FD" w:rsidRDefault="00B41FEF" w:rsidP="00F9206F">
      <w:pPr>
        <w:pStyle w:val="Prrafodelista"/>
        <w:numPr>
          <w:ilvl w:val="0"/>
          <w:numId w:val="28"/>
        </w:numPr>
        <w:jc w:val="both"/>
        <w:rPr>
          <w:rFonts w:ascii="Arial" w:hAnsi="Arial" w:cs="Arial"/>
          <w:sz w:val="22"/>
          <w:szCs w:val="22"/>
        </w:rPr>
      </w:pPr>
      <w:r w:rsidRPr="002134FD">
        <w:rPr>
          <w:rFonts w:ascii="Arial" w:hAnsi="Arial" w:cs="Arial"/>
          <w:sz w:val="22"/>
          <w:szCs w:val="22"/>
        </w:rPr>
        <w:t>Verificar y validar que los operadores o conductores diligencien, de acuerdo con la periodicidad establecida, el formato de chequeo preoperacional de los vehículos de la Entidad.</w:t>
      </w:r>
    </w:p>
    <w:p w14:paraId="6FA2080C" w14:textId="23627DBA" w:rsidR="00B41FEF" w:rsidRPr="002134FD" w:rsidRDefault="00B41FEF" w:rsidP="00F9206F">
      <w:pPr>
        <w:pStyle w:val="Prrafodelista"/>
        <w:numPr>
          <w:ilvl w:val="0"/>
          <w:numId w:val="28"/>
        </w:numPr>
        <w:jc w:val="both"/>
        <w:rPr>
          <w:rFonts w:ascii="Arial" w:hAnsi="Arial" w:cs="Arial"/>
          <w:sz w:val="22"/>
          <w:szCs w:val="22"/>
        </w:rPr>
      </w:pPr>
      <w:r w:rsidRPr="002134FD">
        <w:rPr>
          <w:rFonts w:ascii="Arial" w:hAnsi="Arial" w:cs="Arial"/>
          <w:sz w:val="22"/>
          <w:szCs w:val="22"/>
        </w:rPr>
        <w:t xml:space="preserve">Llevar el reporte de incidentes y accidentes de tránsito. </w:t>
      </w:r>
    </w:p>
    <w:p w14:paraId="147E002C" w14:textId="2B99440B" w:rsidR="008342B9" w:rsidRPr="002134FD" w:rsidRDefault="008342B9" w:rsidP="00F9206F">
      <w:pPr>
        <w:pStyle w:val="Prrafodelista"/>
        <w:numPr>
          <w:ilvl w:val="0"/>
          <w:numId w:val="28"/>
        </w:numPr>
        <w:jc w:val="both"/>
        <w:rPr>
          <w:rFonts w:ascii="Arial" w:hAnsi="Arial" w:cs="Arial"/>
          <w:sz w:val="22"/>
          <w:szCs w:val="22"/>
        </w:rPr>
      </w:pPr>
      <w:r w:rsidRPr="002134FD">
        <w:rPr>
          <w:rFonts w:ascii="Arial" w:hAnsi="Arial" w:cs="Arial"/>
          <w:sz w:val="22"/>
          <w:szCs w:val="22"/>
        </w:rPr>
        <w:t>Realizar seguimiento al PESV del operador del servicio de transporte tercerizado de la Entidad, el cual incluye lo relacionado con la aplicación de preoperacionales y la formación y capacitación de sus conductores.</w:t>
      </w:r>
    </w:p>
    <w:p w14:paraId="361BAF51" w14:textId="77777777" w:rsidR="00B41FEF" w:rsidRPr="002134FD" w:rsidRDefault="00B41FEF" w:rsidP="00F9206F">
      <w:pPr>
        <w:jc w:val="both"/>
        <w:rPr>
          <w:rFonts w:ascii="Arial" w:hAnsi="Arial" w:cs="Arial"/>
          <w:b/>
          <w:sz w:val="22"/>
          <w:szCs w:val="22"/>
        </w:rPr>
      </w:pPr>
    </w:p>
    <w:p w14:paraId="5F21931C" w14:textId="5FF7E332" w:rsidR="00B41FEF" w:rsidRDefault="003F5E2E" w:rsidP="00F9206F">
      <w:pPr>
        <w:jc w:val="both"/>
        <w:rPr>
          <w:rFonts w:ascii="Arial" w:hAnsi="Arial" w:cs="Arial"/>
          <w:b/>
          <w:sz w:val="22"/>
          <w:szCs w:val="22"/>
        </w:rPr>
      </w:pPr>
      <w:r>
        <w:rPr>
          <w:rFonts w:ascii="Arial" w:hAnsi="Arial" w:cs="Arial"/>
          <w:b/>
          <w:sz w:val="22"/>
          <w:szCs w:val="22"/>
        </w:rPr>
        <w:t>9.4.</w:t>
      </w:r>
      <w:bookmarkStart w:id="0" w:name="_GoBack"/>
      <w:bookmarkEnd w:id="0"/>
      <w:r>
        <w:rPr>
          <w:rFonts w:ascii="Arial" w:hAnsi="Arial" w:cs="Arial"/>
          <w:b/>
          <w:sz w:val="22"/>
          <w:szCs w:val="22"/>
        </w:rPr>
        <w:t xml:space="preserve"> </w:t>
      </w:r>
      <w:r w:rsidR="00B41FEF" w:rsidRPr="002134FD">
        <w:rPr>
          <w:rFonts w:ascii="Arial" w:hAnsi="Arial" w:cs="Arial"/>
          <w:b/>
          <w:sz w:val="22"/>
          <w:szCs w:val="22"/>
        </w:rPr>
        <w:t>PILAR</w:t>
      </w:r>
      <w:r w:rsidR="00A306AE">
        <w:rPr>
          <w:rFonts w:ascii="Arial" w:hAnsi="Arial" w:cs="Arial"/>
          <w:b/>
          <w:sz w:val="22"/>
          <w:szCs w:val="22"/>
        </w:rPr>
        <w:t xml:space="preserve"> </w:t>
      </w:r>
      <w:r w:rsidR="00B41FEF" w:rsidRPr="002134FD">
        <w:rPr>
          <w:rFonts w:ascii="Arial" w:hAnsi="Arial" w:cs="Arial"/>
          <w:b/>
          <w:sz w:val="22"/>
          <w:szCs w:val="22"/>
        </w:rPr>
        <w:t>INFRAESTRUCTURA SEGURA</w:t>
      </w:r>
      <w:r w:rsidR="00A306AE">
        <w:rPr>
          <w:rFonts w:ascii="Arial" w:hAnsi="Arial" w:cs="Arial"/>
          <w:b/>
          <w:sz w:val="22"/>
          <w:szCs w:val="22"/>
        </w:rPr>
        <w:t>:</w:t>
      </w:r>
      <w:r w:rsidR="00B41FEF" w:rsidRPr="002134FD">
        <w:rPr>
          <w:rFonts w:ascii="Arial" w:hAnsi="Arial" w:cs="Arial"/>
          <w:b/>
          <w:sz w:val="22"/>
          <w:szCs w:val="22"/>
        </w:rPr>
        <w:t xml:space="preserve"> </w:t>
      </w:r>
    </w:p>
    <w:p w14:paraId="57C800B9" w14:textId="77777777" w:rsidR="00C472E9" w:rsidRPr="002134FD" w:rsidRDefault="00C472E9" w:rsidP="00F9206F">
      <w:pPr>
        <w:jc w:val="both"/>
        <w:rPr>
          <w:rFonts w:ascii="Arial" w:hAnsi="Arial" w:cs="Arial"/>
          <w:b/>
          <w:sz w:val="22"/>
          <w:szCs w:val="22"/>
        </w:rPr>
      </w:pPr>
    </w:p>
    <w:p w14:paraId="23E0BE1D" w14:textId="2244B599" w:rsidR="00B41FEF" w:rsidRPr="002134FD" w:rsidRDefault="00B41FEF" w:rsidP="00F9206F">
      <w:pPr>
        <w:jc w:val="both"/>
        <w:rPr>
          <w:rFonts w:ascii="Arial" w:hAnsi="Arial" w:cs="Arial"/>
          <w:sz w:val="22"/>
          <w:szCs w:val="22"/>
        </w:rPr>
      </w:pPr>
      <w:r w:rsidRPr="002134FD">
        <w:rPr>
          <w:rFonts w:ascii="Arial" w:hAnsi="Arial" w:cs="Arial"/>
          <w:sz w:val="22"/>
          <w:szCs w:val="22"/>
        </w:rPr>
        <w:t xml:space="preserve">Son funciones de la </w:t>
      </w:r>
      <w:r w:rsidR="00BB38D6" w:rsidRPr="002134FD">
        <w:rPr>
          <w:rFonts w:ascii="Arial" w:hAnsi="Arial" w:cs="Arial"/>
          <w:sz w:val="22"/>
          <w:szCs w:val="22"/>
        </w:rPr>
        <w:t>S</w:t>
      </w:r>
      <w:r w:rsidRPr="002134FD">
        <w:rPr>
          <w:rFonts w:ascii="Arial" w:hAnsi="Arial" w:cs="Arial"/>
          <w:sz w:val="22"/>
          <w:szCs w:val="22"/>
        </w:rPr>
        <w:t>ubdirección de Operaciones</w:t>
      </w:r>
      <w:r w:rsidR="007603C7" w:rsidRPr="002134FD">
        <w:rPr>
          <w:rFonts w:ascii="Arial" w:hAnsi="Arial" w:cs="Arial"/>
          <w:sz w:val="22"/>
          <w:szCs w:val="22"/>
        </w:rPr>
        <w:t xml:space="preserve">- GIT </w:t>
      </w:r>
      <w:r w:rsidR="002D05CE" w:rsidRPr="002134FD">
        <w:rPr>
          <w:rFonts w:ascii="Arial" w:hAnsi="Arial" w:cs="Arial"/>
          <w:sz w:val="22"/>
          <w:szCs w:val="22"/>
        </w:rPr>
        <w:t>Servicios</w:t>
      </w:r>
      <w:r w:rsidR="007603C7" w:rsidRPr="002134FD">
        <w:rPr>
          <w:rFonts w:ascii="Arial" w:hAnsi="Arial" w:cs="Arial"/>
          <w:sz w:val="22"/>
          <w:szCs w:val="22"/>
        </w:rPr>
        <w:t>:</w:t>
      </w:r>
    </w:p>
    <w:p w14:paraId="7FEA14A1" w14:textId="77777777" w:rsidR="00B41FEF" w:rsidRPr="002134FD" w:rsidRDefault="00B41FEF" w:rsidP="00F9206F">
      <w:pPr>
        <w:jc w:val="both"/>
        <w:rPr>
          <w:rFonts w:ascii="Arial" w:hAnsi="Arial" w:cs="Arial"/>
          <w:sz w:val="22"/>
          <w:szCs w:val="22"/>
        </w:rPr>
      </w:pPr>
    </w:p>
    <w:p w14:paraId="52266A3C" w14:textId="268AA855" w:rsidR="00B41FEF" w:rsidRPr="003F5E2E" w:rsidRDefault="007603C7" w:rsidP="003F5E2E">
      <w:pPr>
        <w:pStyle w:val="Prrafodelista"/>
        <w:numPr>
          <w:ilvl w:val="0"/>
          <w:numId w:val="29"/>
        </w:numPr>
        <w:jc w:val="both"/>
        <w:rPr>
          <w:rFonts w:ascii="Arial" w:hAnsi="Arial" w:cs="Arial"/>
          <w:sz w:val="22"/>
          <w:szCs w:val="22"/>
        </w:rPr>
      </w:pPr>
      <w:r w:rsidRPr="003F5E2E">
        <w:rPr>
          <w:rFonts w:ascii="Arial" w:hAnsi="Arial" w:cs="Arial"/>
          <w:sz w:val="22"/>
          <w:szCs w:val="22"/>
        </w:rPr>
        <w:t>Elaborar</w:t>
      </w:r>
      <w:r w:rsidR="00B41FEF" w:rsidRPr="003F5E2E">
        <w:rPr>
          <w:rFonts w:ascii="Arial" w:hAnsi="Arial" w:cs="Arial"/>
          <w:sz w:val="22"/>
          <w:szCs w:val="22"/>
        </w:rPr>
        <w:t xml:space="preserve"> </w:t>
      </w:r>
      <w:r w:rsidRPr="003F5E2E">
        <w:rPr>
          <w:rFonts w:ascii="Arial" w:hAnsi="Arial" w:cs="Arial"/>
          <w:sz w:val="22"/>
          <w:szCs w:val="22"/>
        </w:rPr>
        <w:t>el</w:t>
      </w:r>
      <w:r w:rsidR="00B41FEF" w:rsidRPr="003F5E2E">
        <w:rPr>
          <w:rFonts w:ascii="Arial" w:hAnsi="Arial" w:cs="Arial"/>
          <w:sz w:val="22"/>
          <w:szCs w:val="22"/>
        </w:rPr>
        <w:t xml:space="preserve"> diagnóstico </w:t>
      </w:r>
      <w:r w:rsidRPr="003F5E2E">
        <w:rPr>
          <w:rFonts w:ascii="Arial" w:hAnsi="Arial" w:cs="Arial"/>
          <w:sz w:val="22"/>
          <w:szCs w:val="22"/>
        </w:rPr>
        <w:t>d</w:t>
      </w:r>
      <w:r w:rsidR="00B41FEF" w:rsidRPr="003F5E2E">
        <w:rPr>
          <w:rFonts w:ascii="Arial" w:hAnsi="Arial" w:cs="Arial"/>
          <w:sz w:val="22"/>
          <w:szCs w:val="22"/>
        </w:rPr>
        <w:t xml:space="preserve">el estado de las vías </w:t>
      </w:r>
      <w:r w:rsidR="004B040E" w:rsidRPr="003F5E2E">
        <w:rPr>
          <w:rFonts w:ascii="Arial" w:hAnsi="Arial" w:cs="Arial"/>
          <w:sz w:val="22"/>
          <w:szCs w:val="22"/>
        </w:rPr>
        <w:t xml:space="preserve">peatonales y vehiculares </w:t>
      </w:r>
      <w:r w:rsidR="00B41FEF" w:rsidRPr="003F5E2E">
        <w:rPr>
          <w:rFonts w:ascii="Arial" w:hAnsi="Arial" w:cs="Arial"/>
          <w:sz w:val="22"/>
          <w:szCs w:val="22"/>
        </w:rPr>
        <w:t xml:space="preserve">internas de las instalaciones de la Entidad </w:t>
      </w:r>
    </w:p>
    <w:p w14:paraId="26C6627B" w14:textId="77777777" w:rsidR="00B41FEF" w:rsidRPr="002134FD" w:rsidRDefault="00B41FEF" w:rsidP="00F9206F">
      <w:pPr>
        <w:pStyle w:val="Prrafodelista"/>
        <w:numPr>
          <w:ilvl w:val="0"/>
          <w:numId w:val="29"/>
        </w:numPr>
        <w:jc w:val="both"/>
        <w:rPr>
          <w:rFonts w:ascii="Arial" w:hAnsi="Arial" w:cs="Arial"/>
          <w:sz w:val="22"/>
          <w:szCs w:val="22"/>
        </w:rPr>
      </w:pPr>
      <w:r w:rsidRPr="002134FD">
        <w:rPr>
          <w:rFonts w:ascii="Arial" w:hAnsi="Arial" w:cs="Arial"/>
          <w:sz w:val="22"/>
          <w:szCs w:val="22"/>
        </w:rPr>
        <w:t xml:space="preserve">Elaborar el plano de las vías internas peatonales y vehiculares de las instalaciones de la Entidad y referenciar la señalización existente. </w:t>
      </w:r>
    </w:p>
    <w:p w14:paraId="23BCC4A1" w14:textId="0243F17D" w:rsidR="00B41FEF" w:rsidRPr="002134FD" w:rsidRDefault="00B41FEF" w:rsidP="00F9206F">
      <w:pPr>
        <w:pStyle w:val="Prrafodelista"/>
        <w:numPr>
          <w:ilvl w:val="0"/>
          <w:numId w:val="29"/>
        </w:numPr>
        <w:jc w:val="both"/>
        <w:rPr>
          <w:rFonts w:ascii="Arial" w:hAnsi="Arial" w:cs="Arial"/>
          <w:sz w:val="22"/>
          <w:szCs w:val="22"/>
        </w:rPr>
      </w:pPr>
      <w:r w:rsidRPr="002134FD">
        <w:rPr>
          <w:rFonts w:ascii="Arial" w:hAnsi="Arial" w:cs="Arial"/>
          <w:sz w:val="22"/>
          <w:szCs w:val="22"/>
        </w:rPr>
        <w:t xml:space="preserve">Verificar si existe conflicto en la circulación entre los vehículos, peatones, </w:t>
      </w:r>
      <w:r w:rsidR="004B040E" w:rsidRPr="002134FD">
        <w:rPr>
          <w:rFonts w:ascii="Arial" w:hAnsi="Arial" w:cs="Arial"/>
          <w:sz w:val="22"/>
          <w:szCs w:val="22"/>
        </w:rPr>
        <w:t>zonas de cargue y descargue en los</w:t>
      </w:r>
      <w:r w:rsidRPr="002134FD">
        <w:rPr>
          <w:rFonts w:ascii="Arial" w:hAnsi="Arial" w:cs="Arial"/>
          <w:sz w:val="22"/>
          <w:szCs w:val="22"/>
        </w:rPr>
        <w:t xml:space="preserve"> parqueaderos </w:t>
      </w:r>
      <w:r w:rsidR="004B040E" w:rsidRPr="002134FD">
        <w:rPr>
          <w:rFonts w:ascii="Arial" w:hAnsi="Arial" w:cs="Arial"/>
          <w:sz w:val="22"/>
          <w:szCs w:val="22"/>
        </w:rPr>
        <w:t>al servicio de la Entidad.</w:t>
      </w:r>
      <w:r w:rsidRPr="002134FD">
        <w:rPr>
          <w:rFonts w:ascii="Arial" w:hAnsi="Arial" w:cs="Arial"/>
          <w:sz w:val="22"/>
          <w:szCs w:val="22"/>
        </w:rPr>
        <w:t xml:space="preserve"> </w:t>
      </w:r>
    </w:p>
    <w:p w14:paraId="1BD013F5" w14:textId="7F4B4567" w:rsidR="00B41FEF" w:rsidRDefault="00B41FEF" w:rsidP="00F9206F">
      <w:pPr>
        <w:pStyle w:val="Prrafodelista"/>
        <w:numPr>
          <w:ilvl w:val="0"/>
          <w:numId w:val="29"/>
        </w:numPr>
        <w:jc w:val="both"/>
        <w:rPr>
          <w:rFonts w:ascii="Arial" w:hAnsi="Arial" w:cs="Arial"/>
          <w:sz w:val="22"/>
          <w:szCs w:val="22"/>
        </w:rPr>
      </w:pPr>
      <w:r w:rsidRPr="002134FD">
        <w:rPr>
          <w:rFonts w:ascii="Arial" w:hAnsi="Arial" w:cs="Arial"/>
          <w:sz w:val="22"/>
          <w:szCs w:val="22"/>
        </w:rPr>
        <w:t>Garantizar que la infraestructura física a cargo de la Entidad donde exista desplazamiento peatonal, vehicular cuente con</w:t>
      </w:r>
      <w:r w:rsidR="004B040E" w:rsidRPr="002134FD">
        <w:rPr>
          <w:rFonts w:ascii="Arial" w:hAnsi="Arial" w:cs="Arial"/>
          <w:sz w:val="22"/>
          <w:szCs w:val="22"/>
        </w:rPr>
        <w:t>:</w:t>
      </w:r>
      <w:r w:rsidRPr="002134FD">
        <w:rPr>
          <w:rFonts w:ascii="Arial" w:hAnsi="Arial" w:cs="Arial"/>
          <w:sz w:val="22"/>
          <w:szCs w:val="22"/>
        </w:rPr>
        <w:t xml:space="preserve">  </w:t>
      </w:r>
    </w:p>
    <w:p w14:paraId="05B28ABD" w14:textId="77777777" w:rsidR="003F5E2E" w:rsidRPr="002134FD" w:rsidRDefault="003F5E2E" w:rsidP="003F5E2E">
      <w:pPr>
        <w:pStyle w:val="Prrafodelista"/>
        <w:ind w:left="360"/>
        <w:jc w:val="both"/>
        <w:rPr>
          <w:rFonts w:ascii="Arial" w:hAnsi="Arial" w:cs="Arial"/>
          <w:sz w:val="22"/>
          <w:szCs w:val="22"/>
        </w:rPr>
      </w:pPr>
    </w:p>
    <w:p w14:paraId="72575750" w14:textId="715D2A16" w:rsidR="00B41FEF" w:rsidRPr="003F5E2E" w:rsidRDefault="00B41FEF" w:rsidP="003F5E2E">
      <w:pPr>
        <w:pStyle w:val="Prrafodelista"/>
        <w:numPr>
          <w:ilvl w:val="0"/>
          <w:numId w:val="33"/>
        </w:numPr>
        <w:jc w:val="both"/>
        <w:rPr>
          <w:rFonts w:ascii="Arial" w:hAnsi="Arial" w:cs="Arial"/>
          <w:sz w:val="22"/>
          <w:szCs w:val="22"/>
        </w:rPr>
      </w:pPr>
      <w:r w:rsidRPr="003F5E2E">
        <w:rPr>
          <w:rFonts w:ascii="Arial" w:hAnsi="Arial" w:cs="Arial"/>
          <w:sz w:val="22"/>
          <w:szCs w:val="22"/>
        </w:rPr>
        <w:t>Señalización, demarcación e iluminación alineadas a lo establecido en la normatividad vigente en la materia.</w:t>
      </w:r>
    </w:p>
    <w:p w14:paraId="1BBD7BDF" w14:textId="77777777" w:rsidR="00B41FEF" w:rsidRPr="002134FD" w:rsidRDefault="00B41FEF" w:rsidP="00F9206F">
      <w:pPr>
        <w:pStyle w:val="Prrafodelista"/>
        <w:numPr>
          <w:ilvl w:val="0"/>
          <w:numId w:val="33"/>
        </w:numPr>
        <w:jc w:val="both"/>
        <w:rPr>
          <w:rFonts w:ascii="Arial" w:hAnsi="Arial" w:cs="Arial"/>
          <w:sz w:val="22"/>
          <w:szCs w:val="22"/>
        </w:rPr>
      </w:pPr>
      <w:r w:rsidRPr="002134FD">
        <w:rPr>
          <w:rFonts w:ascii="Arial" w:hAnsi="Arial" w:cs="Arial"/>
          <w:sz w:val="22"/>
          <w:szCs w:val="22"/>
        </w:rPr>
        <w:t xml:space="preserve">Diferenciación de las vías de circulación peatonal y circulación vehicular privilegiando el paso de personal a pie. </w:t>
      </w:r>
    </w:p>
    <w:p w14:paraId="4F45CB64" w14:textId="77777777" w:rsidR="00B41FEF" w:rsidRPr="002134FD" w:rsidRDefault="00B41FEF" w:rsidP="00F9206F">
      <w:pPr>
        <w:pStyle w:val="Prrafodelista"/>
        <w:numPr>
          <w:ilvl w:val="0"/>
          <w:numId w:val="33"/>
        </w:numPr>
        <w:jc w:val="both"/>
        <w:rPr>
          <w:rFonts w:ascii="Arial" w:hAnsi="Arial" w:cs="Arial"/>
          <w:sz w:val="22"/>
          <w:szCs w:val="22"/>
        </w:rPr>
      </w:pPr>
      <w:r w:rsidRPr="002134FD">
        <w:rPr>
          <w:rFonts w:ascii="Arial" w:hAnsi="Arial" w:cs="Arial"/>
          <w:sz w:val="22"/>
          <w:szCs w:val="22"/>
        </w:rPr>
        <w:t>Zonas seguras para acceso y salida de personal a pie y vehículos de la Entidad.</w:t>
      </w:r>
    </w:p>
    <w:p w14:paraId="439889B4" w14:textId="77777777" w:rsidR="00B41FEF" w:rsidRPr="002134FD" w:rsidRDefault="00B41FEF" w:rsidP="00F9206F">
      <w:pPr>
        <w:pStyle w:val="Prrafodelista"/>
        <w:numPr>
          <w:ilvl w:val="0"/>
          <w:numId w:val="33"/>
        </w:numPr>
        <w:jc w:val="both"/>
        <w:rPr>
          <w:rFonts w:ascii="Arial" w:hAnsi="Arial" w:cs="Arial"/>
          <w:sz w:val="22"/>
          <w:szCs w:val="22"/>
        </w:rPr>
      </w:pPr>
      <w:r w:rsidRPr="002134FD">
        <w:rPr>
          <w:rFonts w:ascii="Arial" w:hAnsi="Arial" w:cs="Arial"/>
          <w:sz w:val="22"/>
          <w:szCs w:val="22"/>
        </w:rPr>
        <w:t>Definición de límites máximos de velocidad.</w:t>
      </w:r>
    </w:p>
    <w:p w14:paraId="4DE79814" w14:textId="77777777" w:rsidR="00B41FEF" w:rsidRPr="002134FD" w:rsidRDefault="00B41FEF" w:rsidP="00F9206F">
      <w:pPr>
        <w:pStyle w:val="Prrafodelista"/>
        <w:numPr>
          <w:ilvl w:val="0"/>
          <w:numId w:val="33"/>
        </w:numPr>
        <w:jc w:val="both"/>
        <w:rPr>
          <w:rFonts w:ascii="Arial" w:hAnsi="Arial" w:cs="Arial"/>
          <w:sz w:val="22"/>
          <w:szCs w:val="22"/>
        </w:rPr>
      </w:pPr>
      <w:r w:rsidRPr="002134FD">
        <w:rPr>
          <w:rFonts w:ascii="Arial" w:hAnsi="Arial" w:cs="Arial"/>
          <w:sz w:val="22"/>
          <w:szCs w:val="22"/>
        </w:rPr>
        <w:t>Reductores de velocidad.</w:t>
      </w:r>
    </w:p>
    <w:p w14:paraId="48C2215D" w14:textId="7A647C9B" w:rsidR="00B41FEF" w:rsidRDefault="00B41FEF" w:rsidP="00F9206F">
      <w:pPr>
        <w:pStyle w:val="Prrafodelista"/>
        <w:numPr>
          <w:ilvl w:val="0"/>
          <w:numId w:val="33"/>
        </w:numPr>
        <w:jc w:val="both"/>
        <w:rPr>
          <w:rFonts w:ascii="Arial" w:hAnsi="Arial" w:cs="Arial"/>
          <w:sz w:val="22"/>
          <w:szCs w:val="22"/>
        </w:rPr>
      </w:pPr>
      <w:r w:rsidRPr="002134FD">
        <w:rPr>
          <w:rFonts w:ascii="Arial" w:hAnsi="Arial" w:cs="Arial"/>
          <w:sz w:val="22"/>
          <w:szCs w:val="22"/>
        </w:rPr>
        <w:t xml:space="preserve">Zonas y áreas de parqueo según el tipo de vehículo. </w:t>
      </w:r>
    </w:p>
    <w:p w14:paraId="5A86CE6A" w14:textId="77777777" w:rsidR="00B41FEF" w:rsidRPr="002134FD" w:rsidRDefault="00B41FEF" w:rsidP="00F9206F">
      <w:pPr>
        <w:jc w:val="both"/>
        <w:rPr>
          <w:rFonts w:ascii="Arial" w:hAnsi="Arial" w:cs="Arial"/>
          <w:sz w:val="22"/>
          <w:szCs w:val="22"/>
        </w:rPr>
      </w:pPr>
    </w:p>
    <w:p w14:paraId="00A9AC5A" w14:textId="61BF8BEC" w:rsidR="00B41FEF" w:rsidRDefault="003F5E2E" w:rsidP="00F9206F">
      <w:pPr>
        <w:jc w:val="both"/>
        <w:rPr>
          <w:rFonts w:ascii="Arial" w:hAnsi="Arial" w:cs="Arial"/>
          <w:b/>
          <w:sz w:val="22"/>
          <w:szCs w:val="22"/>
        </w:rPr>
      </w:pPr>
      <w:r>
        <w:rPr>
          <w:rFonts w:ascii="Arial" w:hAnsi="Arial" w:cs="Arial"/>
          <w:b/>
          <w:sz w:val="22"/>
          <w:szCs w:val="22"/>
        </w:rPr>
        <w:t xml:space="preserve">9.5. </w:t>
      </w:r>
      <w:r w:rsidR="00B41FEF" w:rsidRPr="002134FD">
        <w:rPr>
          <w:rFonts w:ascii="Arial" w:hAnsi="Arial" w:cs="Arial"/>
          <w:b/>
          <w:sz w:val="22"/>
          <w:szCs w:val="22"/>
        </w:rPr>
        <w:t>PILAR ATENCIÓN A VÍCTIMAS</w:t>
      </w:r>
      <w:r w:rsidR="00A306AE">
        <w:rPr>
          <w:rFonts w:ascii="Arial" w:hAnsi="Arial" w:cs="Arial"/>
          <w:b/>
          <w:sz w:val="22"/>
          <w:szCs w:val="22"/>
        </w:rPr>
        <w:t>:</w:t>
      </w:r>
      <w:r w:rsidR="00B41FEF" w:rsidRPr="002134FD">
        <w:rPr>
          <w:rFonts w:ascii="Arial" w:hAnsi="Arial" w:cs="Arial"/>
          <w:b/>
          <w:sz w:val="22"/>
          <w:szCs w:val="22"/>
        </w:rPr>
        <w:t xml:space="preserve"> </w:t>
      </w:r>
    </w:p>
    <w:p w14:paraId="134CBD89" w14:textId="77777777" w:rsidR="00C472E9" w:rsidRPr="002134FD" w:rsidRDefault="00C472E9" w:rsidP="00F9206F">
      <w:pPr>
        <w:jc w:val="both"/>
        <w:rPr>
          <w:rFonts w:ascii="Arial" w:hAnsi="Arial" w:cs="Arial"/>
          <w:b/>
          <w:sz w:val="22"/>
          <w:szCs w:val="22"/>
        </w:rPr>
      </w:pPr>
    </w:p>
    <w:p w14:paraId="72DCB1D0" w14:textId="768EAA24" w:rsidR="00B41FEF" w:rsidRPr="002134FD" w:rsidRDefault="00B41FEF" w:rsidP="00F9206F">
      <w:pPr>
        <w:jc w:val="both"/>
        <w:rPr>
          <w:rFonts w:ascii="Arial" w:hAnsi="Arial" w:cs="Arial"/>
          <w:sz w:val="22"/>
          <w:szCs w:val="22"/>
        </w:rPr>
      </w:pPr>
      <w:r w:rsidRPr="002134FD">
        <w:rPr>
          <w:rFonts w:ascii="Arial" w:hAnsi="Arial" w:cs="Arial"/>
          <w:sz w:val="22"/>
          <w:szCs w:val="22"/>
        </w:rPr>
        <w:t xml:space="preserve">Son funciones de la </w:t>
      </w:r>
      <w:r w:rsidR="00455814" w:rsidRPr="002134FD">
        <w:rPr>
          <w:rFonts w:ascii="Arial" w:hAnsi="Arial" w:cs="Arial"/>
          <w:sz w:val="22"/>
          <w:szCs w:val="22"/>
        </w:rPr>
        <w:t>S</w:t>
      </w:r>
      <w:r w:rsidRPr="002134FD">
        <w:rPr>
          <w:rFonts w:ascii="Arial" w:hAnsi="Arial" w:cs="Arial"/>
          <w:sz w:val="22"/>
          <w:szCs w:val="22"/>
        </w:rPr>
        <w:t xml:space="preserve">ubdirección de Talento Humano </w:t>
      </w:r>
      <w:r w:rsidR="004D74D3" w:rsidRPr="002134FD">
        <w:rPr>
          <w:rFonts w:ascii="Arial" w:hAnsi="Arial" w:cs="Arial"/>
          <w:sz w:val="22"/>
          <w:szCs w:val="22"/>
        </w:rPr>
        <w:t>– GIT Bienestar:</w:t>
      </w:r>
    </w:p>
    <w:p w14:paraId="55294BF5" w14:textId="77777777" w:rsidR="00B41FEF" w:rsidRPr="002134FD" w:rsidRDefault="00B41FEF" w:rsidP="00F9206F">
      <w:pPr>
        <w:jc w:val="both"/>
        <w:rPr>
          <w:rFonts w:ascii="Arial" w:hAnsi="Arial" w:cs="Arial"/>
          <w:sz w:val="22"/>
          <w:szCs w:val="22"/>
        </w:rPr>
      </w:pPr>
    </w:p>
    <w:p w14:paraId="2C53CE7F" w14:textId="114E5508" w:rsidR="00B41FEF" w:rsidRPr="003F5E2E" w:rsidRDefault="00B41FEF" w:rsidP="003F5E2E">
      <w:pPr>
        <w:pStyle w:val="Prrafodelista"/>
        <w:numPr>
          <w:ilvl w:val="0"/>
          <w:numId w:val="31"/>
        </w:numPr>
        <w:jc w:val="both"/>
        <w:rPr>
          <w:rFonts w:ascii="Arial" w:hAnsi="Arial" w:cs="Arial"/>
          <w:sz w:val="22"/>
          <w:szCs w:val="22"/>
        </w:rPr>
      </w:pPr>
      <w:r w:rsidRPr="003F5E2E">
        <w:rPr>
          <w:rFonts w:ascii="Arial" w:hAnsi="Arial" w:cs="Arial"/>
          <w:sz w:val="22"/>
          <w:szCs w:val="22"/>
        </w:rPr>
        <w:t>Definir y establecer en la Entidad</w:t>
      </w:r>
      <w:r w:rsidR="004B040E" w:rsidRPr="003F5E2E">
        <w:rPr>
          <w:rFonts w:ascii="Arial" w:hAnsi="Arial" w:cs="Arial"/>
          <w:sz w:val="22"/>
          <w:szCs w:val="22"/>
        </w:rPr>
        <w:t xml:space="preserve"> el protocolo</w:t>
      </w:r>
      <w:r w:rsidRPr="003F5E2E">
        <w:rPr>
          <w:rFonts w:ascii="Arial" w:hAnsi="Arial" w:cs="Arial"/>
          <w:sz w:val="22"/>
          <w:szCs w:val="22"/>
        </w:rPr>
        <w:t xml:space="preserve"> para la atención a víctimas en caso de accidentes de tránsito.</w:t>
      </w:r>
    </w:p>
    <w:p w14:paraId="2625A578" w14:textId="77777777" w:rsidR="00B41FEF" w:rsidRPr="002134FD" w:rsidRDefault="00B41FEF" w:rsidP="00F9206F">
      <w:pPr>
        <w:pStyle w:val="Prrafodelista"/>
        <w:numPr>
          <w:ilvl w:val="0"/>
          <w:numId w:val="31"/>
        </w:numPr>
        <w:jc w:val="both"/>
        <w:rPr>
          <w:rFonts w:ascii="Arial" w:hAnsi="Arial" w:cs="Arial"/>
          <w:sz w:val="22"/>
          <w:szCs w:val="22"/>
        </w:rPr>
      </w:pPr>
      <w:r w:rsidRPr="002134FD">
        <w:rPr>
          <w:rFonts w:ascii="Arial" w:hAnsi="Arial" w:cs="Arial"/>
          <w:sz w:val="22"/>
          <w:szCs w:val="22"/>
        </w:rPr>
        <w:t xml:space="preserve">Divulgar en la Entidad el protocolo a seguir en los casos en que ocurra un accidente de tránsito. </w:t>
      </w:r>
    </w:p>
    <w:p w14:paraId="0D49C370" w14:textId="352F63C2" w:rsidR="00B41FEF" w:rsidRPr="002134FD" w:rsidRDefault="00B41FEF" w:rsidP="00F9206F">
      <w:pPr>
        <w:pStyle w:val="Prrafodelista"/>
        <w:numPr>
          <w:ilvl w:val="0"/>
          <w:numId w:val="31"/>
        </w:numPr>
        <w:jc w:val="both"/>
        <w:rPr>
          <w:rFonts w:ascii="Arial" w:hAnsi="Arial" w:cs="Arial"/>
          <w:sz w:val="22"/>
          <w:szCs w:val="22"/>
        </w:rPr>
      </w:pPr>
      <w:r w:rsidRPr="002134FD">
        <w:rPr>
          <w:rFonts w:ascii="Arial" w:hAnsi="Arial" w:cs="Arial"/>
          <w:sz w:val="22"/>
          <w:szCs w:val="22"/>
        </w:rPr>
        <w:t xml:space="preserve">Definir el procedimiento para la investigación de accidentes de </w:t>
      </w:r>
      <w:r w:rsidR="004B040E" w:rsidRPr="002134FD">
        <w:rPr>
          <w:rFonts w:ascii="Arial" w:hAnsi="Arial" w:cs="Arial"/>
          <w:sz w:val="22"/>
          <w:szCs w:val="22"/>
        </w:rPr>
        <w:t>trabajo (incluye los de tránsito)</w:t>
      </w:r>
      <w:r w:rsidRPr="002134FD">
        <w:rPr>
          <w:rFonts w:ascii="Arial" w:hAnsi="Arial" w:cs="Arial"/>
          <w:sz w:val="22"/>
          <w:szCs w:val="22"/>
        </w:rPr>
        <w:t xml:space="preserve"> en la Entidad. </w:t>
      </w:r>
    </w:p>
    <w:p w14:paraId="61DB672B" w14:textId="77777777" w:rsidR="00B41FEF" w:rsidRPr="002134FD" w:rsidRDefault="00B41FEF" w:rsidP="00F9206F">
      <w:pPr>
        <w:pStyle w:val="Prrafodelista"/>
        <w:numPr>
          <w:ilvl w:val="0"/>
          <w:numId w:val="31"/>
        </w:numPr>
        <w:jc w:val="both"/>
        <w:rPr>
          <w:rFonts w:ascii="Arial" w:hAnsi="Arial" w:cs="Arial"/>
          <w:sz w:val="22"/>
          <w:szCs w:val="22"/>
        </w:rPr>
      </w:pPr>
      <w:r w:rsidRPr="002134FD">
        <w:rPr>
          <w:rFonts w:ascii="Arial" w:hAnsi="Arial" w:cs="Arial"/>
          <w:sz w:val="22"/>
          <w:szCs w:val="22"/>
        </w:rPr>
        <w:t xml:space="preserve">Documentar y llevar el registro de los accidentes de tránsito que se presenten en la Entidad. </w:t>
      </w:r>
    </w:p>
    <w:p w14:paraId="3911C167" w14:textId="77777777" w:rsidR="00B41FEF" w:rsidRPr="002134FD" w:rsidRDefault="00B41FEF" w:rsidP="00F9206F">
      <w:pPr>
        <w:pStyle w:val="Prrafodelista"/>
        <w:numPr>
          <w:ilvl w:val="0"/>
          <w:numId w:val="31"/>
        </w:numPr>
        <w:jc w:val="both"/>
        <w:rPr>
          <w:rFonts w:ascii="Arial" w:hAnsi="Arial" w:cs="Arial"/>
          <w:sz w:val="22"/>
          <w:szCs w:val="22"/>
        </w:rPr>
      </w:pPr>
      <w:r w:rsidRPr="002134FD">
        <w:rPr>
          <w:rFonts w:ascii="Arial" w:hAnsi="Arial" w:cs="Arial"/>
          <w:sz w:val="22"/>
          <w:szCs w:val="22"/>
        </w:rPr>
        <w:t>Definir variables de análisis en los casos de accidentes de tránsito (gravedad, histórico de datos, etc.).</w:t>
      </w:r>
    </w:p>
    <w:p w14:paraId="79354BA7" w14:textId="77777777" w:rsidR="00B41FEF" w:rsidRPr="002134FD" w:rsidRDefault="00B41FEF" w:rsidP="00F9206F">
      <w:pPr>
        <w:pStyle w:val="Prrafodelista"/>
        <w:numPr>
          <w:ilvl w:val="0"/>
          <w:numId w:val="31"/>
        </w:numPr>
        <w:jc w:val="both"/>
        <w:rPr>
          <w:rFonts w:ascii="Arial" w:hAnsi="Arial" w:cs="Arial"/>
          <w:sz w:val="22"/>
          <w:szCs w:val="22"/>
        </w:rPr>
      </w:pPr>
      <w:r w:rsidRPr="002134FD">
        <w:rPr>
          <w:rFonts w:ascii="Arial" w:hAnsi="Arial" w:cs="Arial"/>
          <w:sz w:val="22"/>
          <w:szCs w:val="22"/>
        </w:rPr>
        <w:t xml:space="preserve">Divulgar las lecciones aprendidas de los accidentes de tránsito ocurridos al interior de la Entidad. </w:t>
      </w:r>
    </w:p>
    <w:p w14:paraId="0CA45190" w14:textId="77777777" w:rsidR="00B41FEF" w:rsidRPr="002134FD" w:rsidRDefault="00B41FEF" w:rsidP="00F9206F">
      <w:pPr>
        <w:pStyle w:val="Prrafodelista"/>
        <w:numPr>
          <w:ilvl w:val="0"/>
          <w:numId w:val="31"/>
        </w:numPr>
        <w:jc w:val="both"/>
        <w:rPr>
          <w:rFonts w:ascii="Arial" w:hAnsi="Arial" w:cs="Arial"/>
          <w:sz w:val="22"/>
          <w:szCs w:val="22"/>
        </w:rPr>
      </w:pPr>
      <w:r w:rsidRPr="002134FD">
        <w:rPr>
          <w:rFonts w:ascii="Arial" w:hAnsi="Arial" w:cs="Arial"/>
          <w:sz w:val="22"/>
          <w:szCs w:val="22"/>
        </w:rPr>
        <w:t>Definir la fuente o fuentes de los registros para obtener información acerca de los accidentes de tránsito en la Entidad.</w:t>
      </w:r>
    </w:p>
    <w:p w14:paraId="7C4BACE1" w14:textId="77777777" w:rsidR="008A0232" w:rsidRPr="002134FD" w:rsidRDefault="008A0232" w:rsidP="00F9206F">
      <w:pPr>
        <w:widowControl/>
        <w:suppressAutoHyphens w:val="0"/>
        <w:autoSpaceDE w:val="0"/>
        <w:adjustRightInd w:val="0"/>
        <w:jc w:val="both"/>
        <w:textAlignment w:val="auto"/>
        <w:rPr>
          <w:rFonts w:ascii="Arial" w:hAnsi="Arial" w:cs="Arial"/>
          <w:bCs/>
          <w:color w:val="000000" w:themeColor="text1"/>
          <w:kern w:val="0"/>
          <w:sz w:val="22"/>
          <w:szCs w:val="22"/>
          <w:lang w:val="es-CO" w:bidi="ar-SA"/>
        </w:rPr>
      </w:pPr>
    </w:p>
    <w:p w14:paraId="7E342DCB" w14:textId="01A89CDF" w:rsidR="002B0D9C" w:rsidRPr="002134FD" w:rsidRDefault="002578B3" w:rsidP="00F9206F">
      <w:pPr>
        <w:jc w:val="both"/>
        <w:rPr>
          <w:rFonts w:ascii="Arial" w:hAnsi="Arial" w:cs="Arial"/>
          <w:color w:val="000000" w:themeColor="text1"/>
          <w:sz w:val="22"/>
          <w:szCs w:val="22"/>
        </w:rPr>
      </w:pPr>
      <w:r w:rsidRPr="002134FD">
        <w:rPr>
          <w:rFonts w:ascii="Arial" w:hAnsi="Arial" w:cs="Arial"/>
          <w:b/>
          <w:color w:val="000000" w:themeColor="text1"/>
          <w:sz w:val="22"/>
          <w:szCs w:val="22"/>
        </w:rPr>
        <w:t xml:space="preserve">Artículo </w:t>
      </w:r>
      <w:r>
        <w:rPr>
          <w:rFonts w:ascii="Arial" w:hAnsi="Arial" w:cs="Arial"/>
          <w:b/>
          <w:color w:val="000000" w:themeColor="text1"/>
          <w:sz w:val="22"/>
          <w:szCs w:val="22"/>
        </w:rPr>
        <w:t>10</w:t>
      </w:r>
      <w:r w:rsidR="001E1A5F">
        <w:rPr>
          <w:rFonts w:ascii="Arial" w:hAnsi="Arial" w:cs="Arial"/>
          <w:b/>
          <w:color w:val="000000" w:themeColor="text1"/>
          <w:sz w:val="22"/>
          <w:szCs w:val="22"/>
        </w:rPr>
        <w:t>.</w:t>
      </w:r>
      <w:r w:rsidR="00E3412F" w:rsidRPr="002134FD">
        <w:rPr>
          <w:rFonts w:ascii="Arial" w:hAnsi="Arial" w:cs="Arial"/>
          <w:b/>
          <w:color w:val="000000" w:themeColor="text1"/>
          <w:sz w:val="22"/>
          <w:szCs w:val="22"/>
        </w:rPr>
        <w:t xml:space="preserve"> </w:t>
      </w:r>
      <w:r w:rsidR="000511CC" w:rsidRPr="002134FD">
        <w:rPr>
          <w:rFonts w:ascii="Arial" w:hAnsi="Arial" w:cs="Arial"/>
          <w:b/>
          <w:color w:val="000000" w:themeColor="text1"/>
          <w:sz w:val="22"/>
          <w:szCs w:val="22"/>
        </w:rPr>
        <w:t>REUNIONES DEL COMITÉ</w:t>
      </w:r>
      <w:r w:rsidR="006801A6" w:rsidRPr="002134FD">
        <w:rPr>
          <w:rFonts w:ascii="Arial" w:hAnsi="Arial" w:cs="Arial"/>
          <w:color w:val="000000" w:themeColor="text1"/>
          <w:sz w:val="22"/>
          <w:szCs w:val="22"/>
        </w:rPr>
        <w:t>.</w:t>
      </w:r>
      <w:r w:rsidR="000511CC" w:rsidRPr="002134FD">
        <w:rPr>
          <w:rFonts w:ascii="Arial" w:hAnsi="Arial" w:cs="Arial"/>
          <w:color w:val="000000" w:themeColor="text1"/>
          <w:sz w:val="22"/>
          <w:szCs w:val="22"/>
        </w:rPr>
        <w:t xml:space="preserve"> -  El Comité de Seguridad Vial se reunirá de la siguiente manera</w:t>
      </w:r>
      <w:r w:rsidR="006801A6" w:rsidRPr="002134FD">
        <w:rPr>
          <w:rFonts w:ascii="Arial" w:hAnsi="Arial" w:cs="Arial"/>
          <w:color w:val="000000" w:themeColor="text1"/>
          <w:sz w:val="22"/>
          <w:szCs w:val="22"/>
        </w:rPr>
        <w:t>.</w:t>
      </w:r>
      <w:r w:rsidR="000511CC" w:rsidRPr="002134FD">
        <w:rPr>
          <w:rFonts w:ascii="Arial" w:hAnsi="Arial" w:cs="Arial"/>
          <w:color w:val="000000" w:themeColor="text1"/>
          <w:sz w:val="22"/>
          <w:szCs w:val="22"/>
        </w:rPr>
        <w:t xml:space="preserve"> </w:t>
      </w:r>
    </w:p>
    <w:p w14:paraId="42263BAA" w14:textId="77777777" w:rsidR="00FF2AA3" w:rsidRPr="002134FD" w:rsidRDefault="00FF2AA3" w:rsidP="00F9206F">
      <w:pPr>
        <w:jc w:val="both"/>
        <w:rPr>
          <w:rFonts w:ascii="Arial" w:hAnsi="Arial" w:cs="Arial"/>
          <w:color w:val="000000" w:themeColor="text1"/>
          <w:sz w:val="22"/>
          <w:szCs w:val="22"/>
        </w:rPr>
      </w:pPr>
    </w:p>
    <w:p w14:paraId="32CDC0E7" w14:textId="395335C2" w:rsidR="002B0D9C" w:rsidRPr="003F5E2E" w:rsidRDefault="000511CC" w:rsidP="003F5E2E">
      <w:pPr>
        <w:pStyle w:val="Prrafodelista"/>
        <w:numPr>
          <w:ilvl w:val="0"/>
          <w:numId w:val="24"/>
        </w:numPr>
        <w:jc w:val="both"/>
        <w:rPr>
          <w:rFonts w:ascii="Arial" w:hAnsi="Arial" w:cs="Arial"/>
          <w:color w:val="000000" w:themeColor="text1"/>
          <w:sz w:val="22"/>
          <w:szCs w:val="22"/>
        </w:rPr>
      </w:pPr>
      <w:r w:rsidRPr="003F5E2E">
        <w:rPr>
          <w:rFonts w:ascii="Arial" w:hAnsi="Arial" w:cs="Arial"/>
          <w:color w:val="000000" w:themeColor="text1"/>
          <w:sz w:val="22"/>
          <w:szCs w:val="22"/>
        </w:rPr>
        <w:lastRenderedPageBreak/>
        <w:t xml:space="preserve">El Comité deberá reunirse al menos </w:t>
      </w:r>
      <w:r w:rsidR="00C52912" w:rsidRPr="003F5E2E">
        <w:rPr>
          <w:rFonts w:ascii="Arial" w:hAnsi="Arial" w:cs="Arial"/>
          <w:color w:val="000000" w:themeColor="text1"/>
          <w:sz w:val="22"/>
          <w:szCs w:val="22"/>
        </w:rPr>
        <w:t>dos (2)</w:t>
      </w:r>
      <w:r w:rsidRPr="003F5E2E">
        <w:rPr>
          <w:rFonts w:ascii="Arial" w:hAnsi="Arial" w:cs="Arial"/>
          <w:color w:val="000000" w:themeColor="text1"/>
          <w:sz w:val="22"/>
          <w:szCs w:val="22"/>
        </w:rPr>
        <w:t xml:space="preserve"> veces al año de manera ordinaria</w:t>
      </w:r>
      <w:r w:rsidR="00A306AE" w:rsidRPr="003F5E2E">
        <w:rPr>
          <w:rFonts w:ascii="Arial" w:hAnsi="Arial" w:cs="Arial"/>
          <w:color w:val="000000" w:themeColor="text1"/>
          <w:sz w:val="22"/>
          <w:szCs w:val="22"/>
        </w:rPr>
        <w:t>,</w:t>
      </w:r>
      <w:r w:rsidRPr="003F5E2E">
        <w:rPr>
          <w:rFonts w:ascii="Arial" w:hAnsi="Arial" w:cs="Arial"/>
          <w:color w:val="000000" w:themeColor="text1"/>
          <w:sz w:val="22"/>
          <w:szCs w:val="22"/>
        </w:rPr>
        <w:t xml:space="preserve"> es decir </w:t>
      </w:r>
      <w:r w:rsidR="00C52912" w:rsidRPr="003F5E2E">
        <w:rPr>
          <w:rFonts w:ascii="Arial" w:hAnsi="Arial" w:cs="Arial"/>
          <w:color w:val="000000" w:themeColor="text1"/>
          <w:sz w:val="22"/>
          <w:szCs w:val="22"/>
        </w:rPr>
        <w:t>semestralmente</w:t>
      </w:r>
      <w:r w:rsidRPr="003F5E2E">
        <w:rPr>
          <w:rFonts w:ascii="Arial" w:hAnsi="Arial" w:cs="Arial"/>
          <w:color w:val="000000" w:themeColor="text1"/>
          <w:sz w:val="22"/>
          <w:szCs w:val="22"/>
        </w:rPr>
        <w:t xml:space="preserve"> y de manera extraordinaria las veces que considere necesario de acuerdo con solicitud de cualquiera de sus miembros</w:t>
      </w:r>
    </w:p>
    <w:p w14:paraId="1A6E3703" w14:textId="77777777" w:rsidR="002B0D9C" w:rsidRPr="002134FD" w:rsidRDefault="000511CC" w:rsidP="00F9206F">
      <w:pPr>
        <w:pStyle w:val="Prrafodelista"/>
        <w:numPr>
          <w:ilvl w:val="0"/>
          <w:numId w:val="24"/>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Las sesiones ordinarias serán convocadas por la secretaría técnica del comité mediante correo electrónico institucional con tres (3) días hábiles de antelación a la reunión y con indicación del orden del día, lugar, fecha y hora de la reunión. </w:t>
      </w:r>
    </w:p>
    <w:p w14:paraId="11412072" w14:textId="22E33DCA" w:rsidR="002B0D9C" w:rsidRPr="002134FD" w:rsidRDefault="000511CC" w:rsidP="00F9206F">
      <w:pPr>
        <w:pStyle w:val="Prrafodelista"/>
        <w:numPr>
          <w:ilvl w:val="0"/>
          <w:numId w:val="24"/>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Las sesiones extraordinarias podrán ser convocadas por cualquier miembro del comité a través de </w:t>
      </w:r>
      <w:r w:rsidR="005A3725" w:rsidRPr="002134FD">
        <w:rPr>
          <w:rFonts w:ascii="Arial" w:hAnsi="Arial" w:cs="Arial"/>
          <w:color w:val="000000" w:themeColor="text1"/>
          <w:sz w:val="22"/>
          <w:szCs w:val="22"/>
        </w:rPr>
        <w:t xml:space="preserve">secretaría técnica mediante </w:t>
      </w:r>
      <w:r w:rsidRPr="002134FD">
        <w:rPr>
          <w:rFonts w:ascii="Arial" w:hAnsi="Arial" w:cs="Arial"/>
          <w:color w:val="000000" w:themeColor="text1"/>
          <w:sz w:val="22"/>
          <w:szCs w:val="22"/>
        </w:rPr>
        <w:t xml:space="preserve">correo electrónico </w:t>
      </w:r>
      <w:r w:rsidR="005A3725" w:rsidRPr="002134FD">
        <w:rPr>
          <w:rFonts w:ascii="Arial" w:hAnsi="Arial" w:cs="Arial"/>
          <w:color w:val="000000" w:themeColor="text1"/>
          <w:sz w:val="22"/>
          <w:szCs w:val="22"/>
        </w:rPr>
        <w:t>institucional</w:t>
      </w:r>
      <w:r w:rsidRPr="002134FD">
        <w:rPr>
          <w:rFonts w:ascii="Arial" w:hAnsi="Arial" w:cs="Arial"/>
          <w:color w:val="000000" w:themeColor="text1"/>
          <w:sz w:val="22"/>
          <w:szCs w:val="22"/>
        </w:rPr>
        <w:t xml:space="preserve"> y con mínimo dos (2) días hábiles de antelación y deberá indicar orden del día, lugar, fecha y hora de la reunión</w:t>
      </w:r>
      <w:r w:rsidR="00C13399" w:rsidRPr="002134FD">
        <w:rPr>
          <w:rFonts w:ascii="Arial" w:hAnsi="Arial" w:cs="Arial"/>
          <w:color w:val="000000" w:themeColor="text1"/>
          <w:sz w:val="22"/>
          <w:szCs w:val="22"/>
        </w:rPr>
        <w:t>.</w:t>
      </w:r>
      <w:r w:rsidRPr="002134FD">
        <w:rPr>
          <w:rFonts w:ascii="Arial" w:hAnsi="Arial" w:cs="Arial"/>
          <w:color w:val="000000" w:themeColor="text1"/>
          <w:sz w:val="22"/>
          <w:szCs w:val="22"/>
        </w:rPr>
        <w:t xml:space="preserve"> </w:t>
      </w:r>
    </w:p>
    <w:p w14:paraId="0A866B4B" w14:textId="77777777" w:rsidR="002B0D9C" w:rsidRPr="002134FD" w:rsidRDefault="000511CC" w:rsidP="00F9206F">
      <w:pPr>
        <w:pStyle w:val="Prrafodelista"/>
        <w:numPr>
          <w:ilvl w:val="0"/>
          <w:numId w:val="24"/>
        </w:numPr>
        <w:jc w:val="both"/>
        <w:rPr>
          <w:rFonts w:ascii="Arial" w:hAnsi="Arial" w:cs="Arial"/>
          <w:color w:val="000000" w:themeColor="text1"/>
          <w:sz w:val="22"/>
          <w:szCs w:val="22"/>
        </w:rPr>
      </w:pPr>
      <w:r w:rsidRPr="002134FD">
        <w:rPr>
          <w:rFonts w:ascii="Arial" w:hAnsi="Arial" w:cs="Arial"/>
          <w:color w:val="000000" w:themeColor="text1"/>
          <w:sz w:val="22"/>
          <w:szCs w:val="22"/>
        </w:rPr>
        <w:t xml:space="preserve">Tanto las sesiones ordinarias como las extraordinarias, podrán adelantarse de manera presencial y/o virtual. </w:t>
      </w:r>
    </w:p>
    <w:p w14:paraId="53B67864" w14:textId="53E2A219" w:rsidR="00075DA2" w:rsidRPr="002134FD" w:rsidRDefault="000511CC" w:rsidP="00F9206F">
      <w:pPr>
        <w:pStyle w:val="Prrafodelista"/>
        <w:numPr>
          <w:ilvl w:val="0"/>
          <w:numId w:val="24"/>
        </w:numPr>
        <w:jc w:val="both"/>
        <w:rPr>
          <w:rFonts w:ascii="Arial" w:hAnsi="Arial" w:cs="Arial"/>
          <w:color w:val="000000" w:themeColor="text1"/>
          <w:sz w:val="22"/>
          <w:szCs w:val="22"/>
        </w:rPr>
      </w:pPr>
      <w:r w:rsidRPr="002134FD">
        <w:rPr>
          <w:rFonts w:ascii="Arial" w:hAnsi="Arial" w:cs="Arial"/>
          <w:color w:val="000000" w:themeColor="text1"/>
          <w:sz w:val="22"/>
          <w:szCs w:val="22"/>
        </w:rPr>
        <w:t>En cada reunión del Comité se deberá analizar y evaluar las novedades presentadas, hacer seguimiento al cumplimiento de las acciones e indicadores trazados</w:t>
      </w:r>
      <w:r w:rsidR="009E0B34" w:rsidRPr="002134FD">
        <w:rPr>
          <w:rFonts w:ascii="Arial" w:hAnsi="Arial" w:cs="Arial"/>
          <w:color w:val="000000" w:themeColor="text1"/>
          <w:sz w:val="22"/>
          <w:szCs w:val="22"/>
        </w:rPr>
        <w:t>.</w:t>
      </w:r>
    </w:p>
    <w:p w14:paraId="3871765E" w14:textId="77777777" w:rsidR="009E0B34" w:rsidRPr="002134FD" w:rsidRDefault="009E0B34" w:rsidP="00F9206F">
      <w:pPr>
        <w:pStyle w:val="Prrafodelista"/>
        <w:ind w:left="720"/>
        <w:jc w:val="both"/>
        <w:rPr>
          <w:rFonts w:ascii="Arial" w:hAnsi="Arial" w:cs="Arial"/>
          <w:color w:val="000000" w:themeColor="text1"/>
          <w:sz w:val="22"/>
          <w:szCs w:val="22"/>
        </w:rPr>
      </w:pPr>
    </w:p>
    <w:p w14:paraId="1A356E8B" w14:textId="7EAFB188" w:rsidR="002B0D9C" w:rsidRPr="002134FD" w:rsidRDefault="000511CC" w:rsidP="00F9206F">
      <w:pPr>
        <w:jc w:val="both"/>
        <w:rPr>
          <w:rFonts w:ascii="Arial" w:hAnsi="Arial" w:cs="Arial"/>
          <w:color w:val="000000" w:themeColor="text1"/>
          <w:sz w:val="22"/>
          <w:szCs w:val="22"/>
        </w:rPr>
      </w:pPr>
      <w:r w:rsidRPr="002134FD">
        <w:rPr>
          <w:rFonts w:ascii="Arial" w:hAnsi="Arial" w:cs="Arial"/>
          <w:b/>
          <w:color w:val="000000" w:themeColor="text1"/>
          <w:sz w:val="22"/>
          <w:szCs w:val="22"/>
        </w:rPr>
        <w:t>PARÁGRAFO</w:t>
      </w:r>
      <w:r w:rsidRPr="002134FD">
        <w:rPr>
          <w:rFonts w:ascii="Arial" w:hAnsi="Arial" w:cs="Arial"/>
          <w:color w:val="000000" w:themeColor="text1"/>
          <w:sz w:val="22"/>
          <w:szCs w:val="22"/>
        </w:rPr>
        <w:t xml:space="preserve"> - El Comité de Seguridad Vial tendrá la facultad de invitar a sus sesiones a directivos, </w:t>
      </w:r>
      <w:r w:rsidR="005F68B6">
        <w:rPr>
          <w:rFonts w:ascii="Arial" w:hAnsi="Arial" w:cs="Arial"/>
          <w:color w:val="000000" w:themeColor="text1"/>
          <w:sz w:val="22"/>
          <w:szCs w:val="22"/>
        </w:rPr>
        <w:t>s</w:t>
      </w:r>
      <w:r w:rsidR="007C10FA" w:rsidRPr="002134FD">
        <w:rPr>
          <w:rFonts w:ascii="Arial" w:hAnsi="Arial" w:cs="Arial"/>
          <w:color w:val="000000" w:themeColor="text1"/>
          <w:sz w:val="22"/>
          <w:szCs w:val="22"/>
        </w:rPr>
        <w:t xml:space="preserve">ervidores </w:t>
      </w:r>
      <w:r w:rsidR="005F68B6">
        <w:rPr>
          <w:rFonts w:ascii="Arial" w:hAnsi="Arial" w:cs="Arial"/>
          <w:color w:val="000000" w:themeColor="text1"/>
          <w:sz w:val="22"/>
          <w:szCs w:val="22"/>
        </w:rPr>
        <w:t>p</w:t>
      </w:r>
      <w:r w:rsidR="007C10FA" w:rsidRPr="002134FD">
        <w:rPr>
          <w:rFonts w:ascii="Arial" w:hAnsi="Arial" w:cs="Arial"/>
          <w:color w:val="000000" w:themeColor="text1"/>
          <w:sz w:val="22"/>
          <w:szCs w:val="22"/>
        </w:rPr>
        <w:t>úblicos</w:t>
      </w:r>
      <w:r w:rsidRPr="002134FD">
        <w:rPr>
          <w:rFonts w:ascii="Arial" w:hAnsi="Arial" w:cs="Arial"/>
          <w:color w:val="000000" w:themeColor="text1"/>
          <w:sz w:val="22"/>
          <w:szCs w:val="22"/>
        </w:rPr>
        <w:t xml:space="preserve"> o representantes de Entidades públicas o privadas que tengan relación con el objeto a tratar y cuya presencia contribuya al conocimiento de aspectos específicos de los asuntos que se tratarán en la sesión.</w:t>
      </w:r>
    </w:p>
    <w:p w14:paraId="0EDE98A6" w14:textId="77777777" w:rsidR="002B0D9C" w:rsidRPr="002134FD" w:rsidRDefault="002B0D9C" w:rsidP="00F9206F">
      <w:pPr>
        <w:jc w:val="both"/>
        <w:rPr>
          <w:rFonts w:ascii="Arial" w:hAnsi="Arial" w:cs="Arial"/>
          <w:color w:val="000000" w:themeColor="text1"/>
          <w:sz w:val="22"/>
          <w:szCs w:val="22"/>
        </w:rPr>
      </w:pPr>
    </w:p>
    <w:p w14:paraId="0C92DD18" w14:textId="067F4779" w:rsidR="002B0D9C" w:rsidRPr="002134FD" w:rsidRDefault="002578B3" w:rsidP="00F9206F">
      <w:pPr>
        <w:jc w:val="both"/>
        <w:rPr>
          <w:rFonts w:ascii="Arial" w:hAnsi="Arial" w:cs="Arial"/>
          <w:color w:val="000000" w:themeColor="text1"/>
          <w:sz w:val="22"/>
          <w:szCs w:val="22"/>
        </w:rPr>
      </w:pPr>
      <w:r w:rsidRPr="002134FD">
        <w:rPr>
          <w:rFonts w:ascii="Arial" w:hAnsi="Arial" w:cs="Arial"/>
          <w:b/>
          <w:color w:val="000000" w:themeColor="text1"/>
          <w:sz w:val="22"/>
          <w:szCs w:val="22"/>
        </w:rPr>
        <w:t xml:space="preserve">Artículo </w:t>
      </w:r>
      <w:r>
        <w:rPr>
          <w:rFonts w:ascii="Arial" w:hAnsi="Arial" w:cs="Arial"/>
          <w:b/>
          <w:color w:val="000000" w:themeColor="text1"/>
          <w:sz w:val="22"/>
          <w:szCs w:val="22"/>
        </w:rPr>
        <w:t>11</w:t>
      </w:r>
      <w:r w:rsidR="0028075F">
        <w:rPr>
          <w:rFonts w:ascii="Arial" w:hAnsi="Arial" w:cs="Arial"/>
          <w:b/>
          <w:color w:val="000000" w:themeColor="text1"/>
          <w:sz w:val="22"/>
          <w:szCs w:val="22"/>
        </w:rPr>
        <w:t>.</w:t>
      </w:r>
      <w:r w:rsidR="00E3412F" w:rsidRPr="002134FD">
        <w:rPr>
          <w:rFonts w:ascii="Arial" w:hAnsi="Arial" w:cs="Arial"/>
          <w:color w:val="000000" w:themeColor="text1"/>
          <w:sz w:val="22"/>
          <w:szCs w:val="22"/>
        </w:rPr>
        <w:t xml:space="preserve"> </w:t>
      </w:r>
      <w:r w:rsidR="00456F62" w:rsidRPr="002134FD">
        <w:rPr>
          <w:rFonts w:ascii="Arial" w:hAnsi="Arial" w:cs="Arial"/>
          <w:b/>
          <w:color w:val="000000" w:themeColor="text1"/>
          <w:sz w:val="22"/>
          <w:szCs w:val="22"/>
        </w:rPr>
        <w:t>VIGENCIA</w:t>
      </w:r>
      <w:r w:rsidR="00B2571E">
        <w:rPr>
          <w:rFonts w:ascii="Arial" w:hAnsi="Arial" w:cs="Arial"/>
          <w:b/>
          <w:color w:val="000000" w:themeColor="text1"/>
          <w:sz w:val="22"/>
          <w:szCs w:val="22"/>
        </w:rPr>
        <w:t>.</w:t>
      </w:r>
      <w:r w:rsidR="000511CC" w:rsidRPr="002134FD">
        <w:rPr>
          <w:rFonts w:ascii="Arial" w:hAnsi="Arial" w:cs="Arial"/>
          <w:color w:val="000000" w:themeColor="text1"/>
          <w:sz w:val="22"/>
          <w:szCs w:val="22"/>
        </w:rPr>
        <w:t xml:space="preserve"> - La presente resolución rige a partir de la fecha de su publicación</w:t>
      </w:r>
      <w:r w:rsidR="00E47A99" w:rsidRPr="002134FD">
        <w:rPr>
          <w:rFonts w:ascii="Arial" w:hAnsi="Arial" w:cs="Arial"/>
          <w:color w:val="000000" w:themeColor="text1"/>
          <w:sz w:val="22"/>
          <w:szCs w:val="22"/>
        </w:rPr>
        <w:t xml:space="preserve"> y </w:t>
      </w:r>
      <w:r w:rsidR="004C7C4D">
        <w:rPr>
          <w:rFonts w:ascii="Arial" w:hAnsi="Arial" w:cs="Arial"/>
          <w:color w:val="000000" w:themeColor="text1"/>
          <w:sz w:val="22"/>
          <w:szCs w:val="22"/>
        </w:rPr>
        <w:t>modifica</w:t>
      </w:r>
      <w:r w:rsidR="00E47A99" w:rsidRPr="002134FD">
        <w:rPr>
          <w:rFonts w:ascii="Arial" w:hAnsi="Arial" w:cs="Arial"/>
          <w:color w:val="000000" w:themeColor="text1"/>
          <w:sz w:val="22"/>
          <w:szCs w:val="22"/>
        </w:rPr>
        <w:t xml:space="preserve"> l</w:t>
      </w:r>
      <w:r w:rsidR="004D5FA3">
        <w:rPr>
          <w:rFonts w:ascii="Arial" w:hAnsi="Arial" w:cs="Arial"/>
          <w:color w:val="000000" w:themeColor="text1"/>
          <w:sz w:val="22"/>
          <w:szCs w:val="22"/>
        </w:rPr>
        <w:t>o contenido en la</w:t>
      </w:r>
      <w:r w:rsidR="00E47A99" w:rsidRPr="002134FD">
        <w:rPr>
          <w:rFonts w:ascii="Arial" w:hAnsi="Arial" w:cs="Arial"/>
          <w:color w:val="000000" w:themeColor="text1"/>
          <w:sz w:val="22"/>
          <w:szCs w:val="22"/>
        </w:rPr>
        <w:t xml:space="preserve"> Resolución 259 de 2018</w:t>
      </w:r>
      <w:r w:rsidR="000511CC" w:rsidRPr="002134FD">
        <w:rPr>
          <w:rFonts w:ascii="Arial" w:hAnsi="Arial" w:cs="Arial"/>
          <w:color w:val="000000" w:themeColor="text1"/>
          <w:sz w:val="22"/>
          <w:szCs w:val="22"/>
        </w:rPr>
        <w:t>.</w:t>
      </w:r>
    </w:p>
    <w:p w14:paraId="79388B73" w14:textId="77777777" w:rsidR="002B0D9C" w:rsidRPr="002134FD" w:rsidRDefault="002B0D9C" w:rsidP="00F9206F">
      <w:pPr>
        <w:jc w:val="both"/>
        <w:rPr>
          <w:rFonts w:ascii="Arial" w:hAnsi="Arial" w:cs="Arial"/>
          <w:color w:val="000000" w:themeColor="text1"/>
          <w:sz w:val="22"/>
          <w:szCs w:val="22"/>
        </w:rPr>
      </w:pPr>
    </w:p>
    <w:p w14:paraId="740B4882" w14:textId="77777777" w:rsidR="00240853" w:rsidRPr="00240853" w:rsidRDefault="00240853" w:rsidP="00F9206F">
      <w:pPr>
        <w:tabs>
          <w:tab w:val="left" w:pos="-720"/>
        </w:tabs>
        <w:ind w:left="284" w:right="142"/>
        <w:jc w:val="center"/>
        <w:rPr>
          <w:rFonts w:ascii="Arial" w:hAnsi="Arial" w:cs="Arial"/>
          <w:b/>
          <w:iCs/>
          <w:spacing w:val="-3"/>
          <w:sz w:val="22"/>
          <w:szCs w:val="22"/>
          <w:lang w:val="es-ES_tradnl"/>
        </w:rPr>
      </w:pPr>
    </w:p>
    <w:p w14:paraId="6FE989BA" w14:textId="77777777" w:rsidR="00240853" w:rsidRPr="00240853" w:rsidRDefault="00240853" w:rsidP="00F9206F">
      <w:pPr>
        <w:tabs>
          <w:tab w:val="left" w:pos="-720"/>
        </w:tabs>
        <w:ind w:left="284" w:right="142"/>
        <w:jc w:val="center"/>
        <w:rPr>
          <w:rFonts w:ascii="Arial" w:hAnsi="Arial" w:cs="Arial"/>
          <w:b/>
          <w:iCs/>
          <w:spacing w:val="-3"/>
          <w:sz w:val="22"/>
          <w:szCs w:val="22"/>
          <w:lang w:val="es-ES_tradnl"/>
        </w:rPr>
      </w:pPr>
      <w:r w:rsidRPr="00240853">
        <w:rPr>
          <w:rFonts w:ascii="Arial" w:hAnsi="Arial" w:cs="Arial"/>
          <w:b/>
          <w:iCs/>
          <w:spacing w:val="-3"/>
          <w:sz w:val="22"/>
          <w:szCs w:val="22"/>
          <w:lang w:val="es-ES_tradnl"/>
        </w:rPr>
        <w:t>PÚBLIQUESE Y CÚMPLASE</w:t>
      </w:r>
    </w:p>
    <w:p w14:paraId="6D5590FD" w14:textId="77777777" w:rsidR="00240853" w:rsidRPr="00240853" w:rsidRDefault="00240853" w:rsidP="00F9206F">
      <w:pPr>
        <w:tabs>
          <w:tab w:val="left" w:pos="-720"/>
        </w:tabs>
        <w:ind w:left="284" w:right="142"/>
        <w:jc w:val="center"/>
        <w:rPr>
          <w:rFonts w:ascii="Arial" w:hAnsi="Arial" w:cs="Arial"/>
          <w:iCs/>
          <w:spacing w:val="-3"/>
          <w:sz w:val="22"/>
          <w:szCs w:val="22"/>
          <w:lang w:val="es-ES_tradnl"/>
        </w:rPr>
      </w:pPr>
    </w:p>
    <w:p w14:paraId="06A833D3" w14:textId="77777777" w:rsidR="00240853" w:rsidRPr="00240853" w:rsidRDefault="00240853" w:rsidP="00F9206F">
      <w:pPr>
        <w:tabs>
          <w:tab w:val="left" w:pos="-720"/>
        </w:tabs>
        <w:ind w:left="284" w:right="142"/>
        <w:jc w:val="center"/>
        <w:rPr>
          <w:rFonts w:ascii="Arial" w:hAnsi="Arial" w:cs="Arial"/>
          <w:iCs/>
          <w:spacing w:val="-3"/>
          <w:sz w:val="22"/>
          <w:szCs w:val="22"/>
          <w:lang w:val="es-ES_tradnl"/>
        </w:rPr>
      </w:pPr>
      <w:r w:rsidRPr="00240853">
        <w:rPr>
          <w:rFonts w:ascii="Arial" w:hAnsi="Arial" w:cs="Arial"/>
          <w:iCs/>
          <w:spacing w:val="-3"/>
          <w:sz w:val="22"/>
          <w:szCs w:val="22"/>
          <w:lang w:val="es-ES_tradnl"/>
        </w:rPr>
        <w:t>Dada en Bogotá D. C. a los</w:t>
      </w:r>
    </w:p>
    <w:p w14:paraId="7DD8C724" w14:textId="77777777" w:rsidR="00240853" w:rsidRPr="00240853" w:rsidRDefault="00240853" w:rsidP="00F9206F">
      <w:pPr>
        <w:tabs>
          <w:tab w:val="left" w:pos="-720"/>
        </w:tabs>
        <w:ind w:right="142"/>
        <w:rPr>
          <w:rFonts w:ascii="Arial" w:hAnsi="Arial" w:cs="Arial"/>
          <w:iCs/>
          <w:spacing w:val="-3"/>
          <w:sz w:val="22"/>
          <w:szCs w:val="22"/>
          <w:lang w:val="es-ES_tradnl"/>
        </w:rPr>
      </w:pPr>
    </w:p>
    <w:p w14:paraId="005CB7B4" w14:textId="77777777" w:rsidR="00240853" w:rsidRPr="00240853" w:rsidRDefault="00240853" w:rsidP="00F9206F">
      <w:pPr>
        <w:tabs>
          <w:tab w:val="left" w:pos="-720"/>
        </w:tabs>
        <w:ind w:left="284" w:right="142" w:hanging="142"/>
        <w:jc w:val="center"/>
        <w:rPr>
          <w:rFonts w:ascii="Arial" w:hAnsi="Arial" w:cs="Arial"/>
          <w:b/>
          <w:iCs/>
          <w:spacing w:val="-3"/>
          <w:sz w:val="22"/>
          <w:szCs w:val="22"/>
          <w:lang w:val="es-ES_tradnl"/>
        </w:rPr>
      </w:pPr>
    </w:p>
    <w:p w14:paraId="00001F2E" w14:textId="76A414F9" w:rsidR="00240853" w:rsidRDefault="00240853" w:rsidP="00F9206F">
      <w:pPr>
        <w:tabs>
          <w:tab w:val="left" w:pos="-720"/>
        </w:tabs>
        <w:ind w:left="284" w:right="142" w:hanging="142"/>
        <w:jc w:val="center"/>
        <w:rPr>
          <w:rFonts w:ascii="Arial" w:hAnsi="Arial" w:cs="Arial"/>
          <w:b/>
          <w:iCs/>
          <w:spacing w:val="-3"/>
          <w:sz w:val="22"/>
          <w:szCs w:val="22"/>
          <w:lang w:val="es-ES_tradnl"/>
        </w:rPr>
      </w:pPr>
    </w:p>
    <w:p w14:paraId="0FC58DC5" w14:textId="77777777" w:rsidR="00B25E54" w:rsidRPr="00240853" w:rsidRDefault="00B25E54" w:rsidP="00F9206F">
      <w:pPr>
        <w:tabs>
          <w:tab w:val="left" w:pos="-720"/>
        </w:tabs>
        <w:ind w:left="284" w:right="142" w:hanging="142"/>
        <w:jc w:val="center"/>
        <w:rPr>
          <w:rFonts w:ascii="Arial" w:hAnsi="Arial" w:cs="Arial"/>
          <w:b/>
          <w:iCs/>
          <w:spacing w:val="-3"/>
          <w:sz w:val="22"/>
          <w:szCs w:val="22"/>
          <w:lang w:val="es-ES_tradnl"/>
        </w:rPr>
      </w:pPr>
    </w:p>
    <w:p w14:paraId="1FB8D053" w14:textId="77777777" w:rsidR="00240853" w:rsidRPr="00240853" w:rsidRDefault="00240853" w:rsidP="00F9206F">
      <w:pPr>
        <w:tabs>
          <w:tab w:val="left" w:pos="-720"/>
        </w:tabs>
        <w:ind w:left="284" w:right="142"/>
        <w:jc w:val="both"/>
        <w:rPr>
          <w:rFonts w:ascii="Arial" w:hAnsi="Arial" w:cs="Arial"/>
          <w:iCs/>
          <w:spacing w:val="-3"/>
          <w:sz w:val="22"/>
          <w:szCs w:val="22"/>
          <w:lang w:val="es-ES_tradnl"/>
        </w:rPr>
      </w:pPr>
      <w:r w:rsidRPr="00240853">
        <w:rPr>
          <w:rFonts w:ascii="Arial" w:hAnsi="Arial" w:cs="Arial"/>
          <w:iCs/>
          <w:spacing w:val="-3"/>
          <w:sz w:val="22"/>
          <w:szCs w:val="22"/>
          <w:lang w:val="es-ES_tradnl"/>
        </w:rPr>
        <w:t xml:space="preserve">                                                   </w:t>
      </w:r>
    </w:p>
    <w:p w14:paraId="101CD33D" w14:textId="77777777" w:rsidR="00240853" w:rsidRPr="00240853" w:rsidRDefault="00240853" w:rsidP="00F9206F">
      <w:pPr>
        <w:tabs>
          <w:tab w:val="left" w:pos="-720"/>
        </w:tabs>
        <w:ind w:left="284" w:right="142"/>
        <w:jc w:val="center"/>
        <w:rPr>
          <w:rFonts w:ascii="Arial" w:hAnsi="Arial" w:cs="Arial"/>
          <w:b/>
          <w:iCs/>
          <w:spacing w:val="-3"/>
          <w:sz w:val="22"/>
          <w:szCs w:val="22"/>
          <w:lang w:val="es-ES_tradnl"/>
        </w:rPr>
      </w:pPr>
    </w:p>
    <w:p w14:paraId="3CE08947" w14:textId="77777777" w:rsidR="00240853" w:rsidRPr="00240853" w:rsidRDefault="00240853" w:rsidP="00F9206F">
      <w:pPr>
        <w:tabs>
          <w:tab w:val="left" w:pos="-720"/>
        </w:tabs>
        <w:ind w:left="284" w:right="142"/>
        <w:jc w:val="center"/>
        <w:rPr>
          <w:rFonts w:ascii="Arial" w:hAnsi="Arial" w:cs="Arial"/>
          <w:b/>
          <w:iCs/>
          <w:spacing w:val="-3"/>
          <w:sz w:val="22"/>
          <w:szCs w:val="22"/>
          <w:lang w:val="es-ES_tradnl"/>
        </w:rPr>
      </w:pPr>
      <w:r w:rsidRPr="00240853">
        <w:rPr>
          <w:rFonts w:ascii="Arial" w:hAnsi="Arial" w:cs="Arial"/>
          <w:b/>
          <w:iCs/>
          <w:spacing w:val="-3"/>
          <w:sz w:val="22"/>
          <w:szCs w:val="22"/>
          <w:lang w:val="es-ES_tradnl"/>
        </w:rPr>
        <w:t>SUSANA CORREA BORRERO</w:t>
      </w:r>
    </w:p>
    <w:p w14:paraId="0CFF3287" w14:textId="77777777" w:rsidR="00240853" w:rsidRDefault="00240853" w:rsidP="00F9206F">
      <w:pPr>
        <w:autoSpaceDE w:val="0"/>
        <w:adjustRightInd w:val="0"/>
        <w:rPr>
          <w:spacing w:val="-3"/>
          <w:sz w:val="22"/>
          <w:lang w:val="es-ES_tradnl"/>
        </w:rPr>
      </w:pPr>
    </w:p>
    <w:p w14:paraId="34B4029F" w14:textId="77777777" w:rsidR="00240853" w:rsidRDefault="00240853" w:rsidP="00F9206F">
      <w:pPr>
        <w:autoSpaceDE w:val="0"/>
        <w:adjustRightInd w:val="0"/>
        <w:rPr>
          <w:i/>
          <w:iCs/>
          <w:sz w:val="16"/>
          <w:szCs w:val="16"/>
          <w:lang w:val="es-CO" w:eastAsia="es-CO"/>
        </w:rPr>
      </w:pPr>
    </w:p>
    <w:p w14:paraId="78D56C18" w14:textId="77777777" w:rsidR="00240853" w:rsidRPr="00544953" w:rsidRDefault="00240853" w:rsidP="00F9206F">
      <w:pPr>
        <w:autoSpaceDE w:val="0"/>
        <w:adjustRightInd w:val="0"/>
        <w:rPr>
          <w:i/>
          <w:iCs/>
          <w:sz w:val="14"/>
          <w:szCs w:val="14"/>
          <w:lang w:val="es-CO" w:eastAsia="es-CO"/>
        </w:rPr>
      </w:pPr>
      <w:r w:rsidRPr="00544953">
        <w:rPr>
          <w:i/>
          <w:iCs/>
          <w:sz w:val="14"/>
          <w:szCs w:val="14"/>
          <w:lang w:val="es-CO" w:eastAsia="es-CO"/>
        </w:rPr>
        <w:t>Aprobó: Tatiana Buelvas. Secretaria General</w:t>
      </w:r>
    </w:p>
    <w:p w14:paraId="2EA0C8DC" w14:textId="77777777" w:rsidR="00240853" w:rsidRPr="00544953" w:rsidRDefault="00240853" w:rsidP="00F9206F">
      <w:pPr>
        <w:autoSpaceDE w:val="0"/>
        <w:adjustRightInd w:val="0"/>
        <w:rPr>
          <w:i/>
          <w:iCs/>
          <w:sz w:val="14"/>
          <w:szCs w:val="14"/>
          <w:lang w:val="es-CO" w:eastAsia="es-CO"/>
        </w:rPr>
      </w:pPr>
      <w:r w:rsidRPr="00544953">
        <w:rPr>
          <w:i/>
          <w:iCs/>
          <w:sz w:val="14"/>
          <w:szCs w:val="14"/>
          <w:lang w:val="es-CO" w:eastAsia="es-CO"/>
        </w:rPr>
        <w:t>Aprobó: Edward Fuentes. Subdirector de Talento Humano</w:t>
      </w:r>
    </w:p>
    <w:p w14:paraId="69466860" w14:textId="0AE2D980" w:rsidR="00240853" w:rsidRDefault="00240853" w:rsidP="00F9206F">
      <w:pPr>
        <w:autoSpaceDE w:val="0"/>
        <w:adjustRightInd w:val="0"/>
        <w:rPr>
          <w:i/>
          <w:iCs/>
          <w:sz w:val="14"/>
          <w:szCs w:val="14"/>
          <w:lang w:val="es-CO" w:eastAsia="es-CO"/>
        </w:rPr>
      </w:pPr>
      <w:r w:rsidRPr="00544953">
        <w:rPr>
          <w:i/>
          <w:iCs/>
          <w:sz w:val="14"/>
          <w:szCs w:val="14"/>
          <w:lang w:val="es-CO" w:eastAsia="es-CO"/>
        </w:rPr>
        <w:t>Revisó: Jorge Duarte</w:t>
      </w:r>
      <w:r>
        <w:rPr>
          <w:i/>
          <w:iCs/>
          <w:sz w:val="14"/>
          <w:szCs w:val="14"/>
          <w:lang w:val="es-CO" w:eastAsia="es-CO"/>
        </w:rPr>
        <w:t xml:space="preserve"> / Rocío Acosta</w:t>
      </w:r>
    </w:p>
    <w:p w14:paraId="4D1F1D84" w14:textId="77777777" w:rsidR="00240853" w:rsidRDefault="00240853" w:rsidP="00F9206F">
      <w:pPr>
        <w:autoSpaceDE w:val="0"/>
        <w:adjustRightInd w:val="0"/>
        <w:rPr>
          <w:i/>
          <w:iCs/>
          <w:sz w:val="14"/>
          <w:szCs w:val="14"/>
          <w:lang w:val="es-CO" w:eastAsia="es-CO"/>
        </w:rPr>
      </w:pPr>
      <w:r>
        <w:rPr>
          <w:i/>
          <w:iCs/>
          <w:sz w:val="14"/>
          <w:szCs w:val="14"/>
          <w:lang w:val="es-CO" w:eastAsia="es-CO"/>
        </w:rPr>
        <w:t>Revisó: Oficina Asesora Jurídica</w:t>
      </w:r>
    </w:p>
    <w:p w14:paraId="763E455D" w14:textId="37DD17AD" w:rsidR="00240853" w:rsidRPr="00544953" w:rsidRDefault="00240853" w:rsidP="00F9206F">
      <w:pPr>
        <w:autoSpaceDE w:val="0"/>
        <w:adjustRightInd w:val="0"/>
        <w:rPr>
          <w:i/>
          <w:iCs/>
          <w:sz w:val="14"/>
          <w:szCs w:val="14"/>
          <w:lang w:val="es-CO" w:eastAsia="es-CO"/>
        </w:rPr>
      </w:pPr>
      <w:r>
        <w:rPr>
          <w:i/>
          <w:iCs/>
          <w:sz w:val="14"/>
          <w:szCs w:val="14"/>
          <w:lang w:val="es-CO" w:eastAsia="es-CO"/>
        </w:rPr>
        <w:t xml:space="preserve">Lucy Edrey Acevedo </w:t>
      </w:r>
      <w:r w:rsidR="00855EB8">
        <w:rPr>
          <w:i/>
          <w:iCs/>
          <w:sz w:val="14"/>
          <w:szCs w:val="14"/>
          <w:lang w:val="es-CO" w:eastAsia="es-CO"/>
        </w:rPr>
        <w:t xml:space="preserve">/ </w:t>
      </w:r>
      <w:r>
        <w:rPr>
          <w:i/>
          <w:iCs/>
          <w:sz w:val="14"/>
          <w:szCs w:val="14"/>
          <w:lang w:val="es-CO" w:eastAsia="es-CO"/>
        </w:rPr>
        <w:t xml:space="preserve">Omar Barón </w:t>
      </w:r>
    </w:p>
    <w:p w14:paraId="4DF7FE4A" w14:textId="37E2182C" w:rsidR="00240853" w:rsidRPr="00CE5621" w:rsidRDefault="00240853" w:rsidP="00F9206F">
      <w:pPr>
        <w:ind w:right="193"/>
        <w:rPr>
          <w:i/>
          <w:iCs/>
          <w:sz w:val="14"/>
          <w:szCs w:val="14"/>
          <w:lang w:val="es-CO" w:eastAsia="es-CO"/>
        </w:rPr>
      </w:pPr>
      <w:r w:rsidRPr="00544953">
        <w:rPr>
          <w:i/>
          <w:iCs/>
          <w:sz w:val="14"/>
          <w:szCs w:val="14"/>
          <w:lang w:val="es-CO" w:eastAsia="es-CO"/>
        </w:rPr>
        <w:t xml:space="preserve">Proyectó: </w:t>
      </w:r>
      <w:r>
        <w:rPr>
          <w:i/>
          <w:iCs/>
          <w:sz w:val="14"/>
          <w:szCs w:val="14"/>
          <w:lang w:val="es-CO" w:eastAsia="es-CO"/>
        </w:rPr>
        <w:t>Erika Ochoa / Carlos Campos</w:t>
      </w:r>
    </w:p>
    <w:p w14:paraId="021907A5" w14:textId="77777777" w:rsidR="002B0D9C" w:rsidRPr="002134FD" w:rsidRDefault="002B0D9C" w:rsidP="00F9206F">
      <w:pPr>
        <w:jc w:val="both"/>
        <w:rPr>
          <w:rFonts w:ascii="Arial" w:hAnsi="Arial" w:cs="Arial"/>
          <w:color w:val="000000" w:themeColor="text1"/>
          <w:sz w:val="22"/>
          <w:szCs w:val="22"/>
        </w:rPr>
      </w:pPr>
    </w:p>
    <w:p w14:paraId="15470409" w14:textId="77777777" w:rsidR="002B0D9C" w:rsidRPr="002134FD" w:rsidRDefault="002B0D9C" w:rsidP="00F9206F">
      <w:pPr>
        <w:jc w:val="both"/>
        <w:rPr>
          <w:rFonts w:ascii="Arial" w:hAnsi="Arial" w:cs="Arial"/>
          <w:color w:val="000000" w:themeColor="text1"/>
          <w:sz w:val="22"/>
          <w:szCs w:val="22"/>
        </w:rPr>
      </w:pPr>
    </w:p>
    <w:p w14:paraId="0B51EC70" w14:textId="77777777" w:rsidR="00C13399" w:rsidRPr="002134FD" w:rsidRDefault="00C13399" w:rsidP="00F9206F">
      <w:pPr>
        <w:jc w:val="both"/>
        <w:rPr>
          <w:rFonts w:ascii="Arial" w:hAnsi="Arial" w:cs="Arial"/>
          <w:color w:val="000000" w:themeColor="text1"/>
          <w:sz w:val="22"/>
          <w:szCs w:val="22"/>
          <w:lang w:val="en-US"/>
        </w:rPr>
      </w:pPr>
    </w:p>
    <w:sectPr w:rsidR="00C13399" w:rsidRPr="002134FD" w:rsidSect="009708A6">
      <w:headerReference w:type="default" r:id="rId8"/>
      <w:headerReference w:type="first" r:id="rId9"/>
      <w:pgSz w:w="12242" w:h="18722" w:code="120"/>
      <w:pgMar w:top="1417" w:right="1327"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B0D8" w14:textId="77777777" w:rsidR="005A071B" w:rsidRDefault="005A071B">
      <w:r>
        <w:separator/>
      </w:r>
    </w:p>
  </w:endnote>
  <w:endnote w:type="continuationSeparator" w:id="0">
    <w:p w14:paraId="7ED6BA32" w14:textId="77777777" w:rsidR="005A071B" w:rsidRDefault="005A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D200FDFF" w:usb2="0A046029" w:usb3="00000000" w:csb0="000001FF" w:csb1="00000000"/>
  </w:font>
  <w:font w:name="Liberation Serif">
    <w:altName w:val="Times New Roman"/>
    <w:charset w:val="00"/>
    <w:family w:val="roman"/>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BB2DE" w14:textId="77777777" w:rsidR="005A071B" w:rsidRDefault="005A071B">
      <w:r>
        <w:rPr>
          <w:color w:val="000000"/>
        </w:rPr>
        <w:separator/>
      </w:r>
    </w:p>
  </w:footnote>
  <w:footnote w:type="continuationSeparator" w:id="0">
    <w:p w14:paraId="157F47B5" w14:textId="77777777" w:rsidR="005A071B" w:rsidRDefault="005A071B">
      <w:r>
        <w:continuationSeparator/>
      </w:r>
    </w:p>
  </w:footnote>
  <w:footnote w:id="1">
    <w:p w14:paraId="352EF7EF" w14:textId="79E68946" w:rsidR="001A0072" w:rsidRDefault="001A0072">
      <w:pPr>
        <w:pStyle w:val="Textonotapie"/>
      </w:pPr>
      <w:r w:rsidRPr="00FD3E93">
        <w:rPr>
          <w:rStyle w:val="Refdenotaalpie"/>
          <w:sz w:val="18"/>
        </w:rPr>
        <w:footnoteRef/>
      </w:r>
      <w:r w:rsidRPr="00FD3E93">
        <w:rPr>
          <w:sz w:val="18"/>
        </w:rPr>
        <w:t xml:space="preserve"> Contenida</w:t>
      </w:r>
      <w:r w:rsidR="00C52912" w:rsidRPr="00FD3E93">
        <w:rPr>
          <w:sz w:val="18"/>
        </w:rPr>
        <w:t xml:space="preserve"> en el siguiente link: </w:t>
      </w:r>
      <w:hyperlink r:id="rId1" w:history="1">
        <w:r w:rsidR="00C52912" w:rsidRPr="00FD3E93">
          <w:rPr>
            <w:rStyle w:val="Hipervnculo"/>
            <w:sz w:val="18"/>
          </w:rPr>
          <w:t>https://intranet.prosperidadsocial.gov.co/sgi/Documentos%20compartidos/POLI%CC%81TICA%20DE%20SEGURIDAD%20VIAL.pdf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88CD" w14:textId="2FA94A9C" w:rsidR="001E1A5F" w:rsidRDefault="001E1A5F" w:rsidP="002134FD">
    <w:pPr>
      <w:jc w:val="center"/>
      <w:rPr>
        <w:lang w:val="es-CO"/>
      </w:rPr>
    </w:pPr>
    <w:r w:rsidRPr="000F0D3E">
      <w:rPr>
        <w:noProof/>
      </w:rPr>
      <w:drawing>
        <wp:inline distT="0" distB="0" distL="0" distR="0" wp14:anchorId="00D9C03D" wp14:editId="2C9D7549">
          <wp:extent cx="3243580" cy="647065"/>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647065"/>
                  </a:xfrm>
                  <a:prstGeom prst="rect">
                    <a:avLst/>
                  </a:prstGeom>
                  <a:noFill/>
                  <a:ln>
                    <a:noFill/>
                  </a:ln>
                </pic:spPr>
              </pic:pic>
            </a:graphicData>
          </a:graphic>
        </wp:inline>
      </w:drawing>
    </w:r>
  </w:p>
  <w:p w14:paraId="3639BF8E" w14:textId="77777777" w:rsidR="001E1A5F" w:rsidRDefault="001E1A5F" w:rsidP="002134FD">
    <w:pPr>
      <w:pStyle w:val="Ttulo8"/>
      <w:rPr>
        <w:rFonts w:ascii="Arial" w:hAnsi="Arial" w:cs="Arial"/>
        <w:b/>
        <w:szCs w:val="22"/>
      </w:rPr>
    </w:pPr>
  </w:p>
  <w:p w14:paraId="0C63A4D3" w14:textId="65B6F09E" w:rsidR="001E1A5F" w:rsidRPr="002134FD" w:rsidRDefault="001E1A5F" w:rsidP="002134FD">
    <w:pPr>
      <w:pStyle w:val="Ttulo8"/>
      <w:rPr>
        <w:rFonts w:ascii="Arial" w:hAnsi="Arial" w:cs="Arial"/>
        <w:b/>
        <w:szCs w:val="22"/>
      </w:rPr>
    </w:pPr>
    <w:r w:rsidRPr="002134FD">
      <w:rPr>
        <w:rFonts w:ascii="Arial" w:hAnsi="Arial" w:cs="Arial"/>
        <w:b/>
        <w:szCs w:val="22"/>
      </w:rPr>
      <w:t>RESOLUCIÓN No.                      DE</w:t>
    </w:r>
  </w:p>
  <w:p w14:paraId="10224DDA" w14:textId="5D3E424C" w:rsidR="001E1A5F" w:rsidRDefault="001E1A5F" w:rsidP="002134FD">
    <w:pPr>
      <w:pStyle w:val="Ttulo8"/>
      <w:jc w:val="left"/>
      <w:rPr>
        <w:szCs w:val="22"/>
      </w:rPr>
    </w:pPr>
    <w:r w:rsidRPr="00E73FF2">
      <w:rPr>
        <w:szCs w:val="22"/>
      </w:rPr>
      <w:t xml:space="preserve">                     </w:t>
    </w:r>
  </w:p>
  <w:p w14:paraId="69937A9A" w14:textId="094E31E0" w:rsidR="004D5FA3" w:rsidRPr="0072346D" w:rsidRDefault="001E1A5F" w:rsidP="004D5FA3">
    <w:pPr>
      <w:pStyle w:val="Standard"/>
      <w:jc w:val="center"/>
      <w:rPr>
        <w:rFonts w:ascii="Arial" w:hAnsi="Arial" w:cs="Arial"/>
        <w:i/>
        <w:sz w:val="20"/>
      </w:rPr>
    </w:pPr>
    <w:r w:rsidRPr="00E73FF2">
      <w:rPr>
        <w:rFonts w:ascii="Arial" w:hAnsi="Arial" w:cs="Arial"/>
        <w:i/>
        <w:sz w:val="20"/>
      </w:rPr>
      <w:t xml:space="preserve">Continuación de la </w:t>
    </w:r>
    <w:r>
      <w:rPr>
        <w:rFonts w:ascii="Arial" w:hAnsi="Arial" w:cs="Arial"/>
        <w:i/>
        <w:sz w:val="20"/>
      </w:rPr>
      <w:t>r</w:t>
    </w:r>
    <w:r w:rsidRPr="00E73FF2">
      <w:rPr>
        <w:rFonts w:ascii="Arial" w:hAnsi="Arial" w:cs="Arial"/>
        <w:i/>
        <w:sz w:val="20"/>
      </w:rPr>
      <w:t>esolución</w:t>
    </w:r>
    <w:r>
      <w:rPr>
        <w:rFonts w:ascii="Arial" w:hAnsi="Arial" w:cs="Arial"/>
        <w:i/>
        <w:sz w:val="20"/>
      </w:rPr>
      <w:t xml:space="preserve"> que</w:t>
    </w:r>
    <w:r w:rsidRPr="00E73FF2">
      <w:rPr>
        <w:rFonts w:ascii="Arial" w:hAnsi="Arial" w:cs="Arial"/>
        <w:i/>
        <w:sz w:val="20"/>
      </w:rPr>
      <w:t xml:space="preserve"> </w:t>
    </w:r>
    <w:r w:rsidR="004D5FA3" w:rsidRPr="0072346D">
      <w:rPr>
        <w:rFonts w:ascii="Arial" w:hAnsi="Arial" w:cs="Arial"/>
        <w:i/>
        <w:sz w:val="20"/>
      </w:rPr>
      <w:t xml:space="preserve">«Por la cual se modifica la conformación y actualizan funciones del Comité de Seguridad Vial del Departamento Administrativo para la Prosperidad Social- </w:t>
    </w:r>
    <w:r w:rsidR="0028371D" w:rsidRPr="0072346D">
      <w:rPr>
        <w:rFonts w:ascii="Arial" w:hAnsi="Arial" w:cs="Arial"/>
        <w:i/>
        <w:sz w:val="20"/>
      </w:rPr>
      <w:t>PROSPERIDAD SOCIAL</w:t>
    </w:r>
    <w:r w:rsidR="004D5FA3" w:rsidRPr="0072346D">
      <w:rPr>
        <w:rFonts w:ascii="Arial" w:hAnsi="Arial" w:cs="Arial"/>
        <w:i/>
        <w:sz w:val="20"/>
      </w:rPr>
      <w:t xml:space="preserve">» </w:t>
    </w:r>
  </w:p>
  <w:p w14:paraId="0830208D" w14:textId="65494A34" w:rsidR="004D5FA3" w:rsidRDefault="004D5FA3">
    <w:pPr>
      <w:pStyle w:val="Standar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CA8B" w14:textId="135A300C" w:rsidR="001E1A5F" w:rsidRDefault="001E1A5F" w:rsidP="002134FD">
    <w:pPr>
      <w:ind w:right="284"/>
      <w:jc w:val="center"/>
      <w:rPr>
        <w:lang w:val="es-CO"/>
      </w:rPr>
    </w:pPr>
    <w:r w:rsidRPr="000F0D3E">
      <w:rPr>
        <w:noProof/>
      </w:rPr>
      <w:drawing>
        <wp:inline distT="0" distB="0" distL="0" distR="0" wp14:anchorId="353B0C40" wp14:editId="2B19AEF8">
          <wp:extent cx="3243580" cy="64706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647065"/>
                  </a:xfrm>
                  <a:prstGeom prst="rect">
                    <a:avLst/>
                  </a:prstGeom>
                  <a:noFill/>
                  <a:ln>
                    <a:noFill/>
                  </a:ln>
                </pic:spPr>
              </pic:pic>
            </a:graphicData>
          </a:graphic>
        </wp:inline>
      </w:drawing>
    </w:r>
  </w:p>
  <w:p w14:paraId="1DD4016D" w14:textId="77777777" w:rsidR="001E1A5F" w:rsidRPr="00E73FF2" w:rsidRDefault="001E1A5F" w:rsidP="002134FD">
    <w:pPr>
      <w:rPr>
        <w:lang w:val="es-CO"/>
      </w:rPr>
    </w:pPr>
  </w:p>
  <w:p w14:paraId="69477EA6" w14:textId="03109F22" w:rsidR="001E1A5F" w:rsidRPr="002134FD" w:rsidRDefault="001E1A5F" w:rsidP="002134FD">
    <w:pPr>
      <w:pStyle w:val="Ttulo8"/>
      <w:rPr>
        <w:rFonts w:ascii="Arial" w:hAnsi="Arial" w:cs="Arial"/>
        <w:b/>
        <w:szCs w:val="22"/>
      </w:rPr>
    </w:pPr>
    <w:r w:rsidRPr="002134FD">
      <w:rPr>
        <w:rFonts w:ascii="Arial" w:hAnsi="Arial" w:cs="Arial"/>
        <w:b/>
        <w:szCs w:val="22"/>
      </w:rPr>
      <w:t>RESOLUCIÓN No.                      DE</w:t>
    </w:r>
  </w:p>
  <w:p w14:paraId="76D28E27" w14:textId="77777777" w:rsidR="001E1A5F" w:rsidRPr="00E73FF2" w:rsidRDefault="001E1A5F" w:rsidP="002134FD">
    <w:pPr>
      <w:pStyle w:val="Ttulo8"/>
      <w:rPr>
        <w:szCs w:val="22"/>
      </w:rPr>
    </w:pPr>
    <w:r w:rsidRPr="00E73FF2">
      <w:rPr>
        <w:szCs w:val="22"/>
      </w:rPr>
      <w:t xml:space="preserve">                    </w:t>
    </w:r>
    <w:r w:rsidRPr="00E73FF2">
      <w:rPr>
        <w:color w:val="FFFFFF"/>
        <w:szCs w:val="22"/>
      </w:rPr>
      <w:t>.</w:t>
    </w:r>
  </w:p>
  <w:p w14:paraId="6647DF2C" w14:textId="7FB682D6" w:rsidR="001E1A5F" w:rsidRPr="002134FD" w:rsidRDefault="001E1A5F" w:rsidP="002134FD">
    <w:pPr>
      <w:pStyle w:val="Standard"/>
      <w:jc w:val="center"/>
      <w:rPr>
        <w:rFonts w:ascii="Arial" w:hAnsi="Arial" w:cs="Arial"/>
        <w:sz w:val="22"/>
        <w:szCs w:val="22"/>
      </w:rPr>
    </w:pPr>
    <w:bookmarkStart w:id="1" w:name="_Hlk11835922"/>
    <w:r w:rsidRPr="002134FD">
      <w:rPr>
        <w:rFonts w:ascii="Arial" w:hAnsi="Arial" w:cs="Arial"/>
        <w:i/>
        <w:sz w:val="22"/>
        <w:szCs w:val="22"/>
      </w:rPr>
      <w:t>«</w:t>
    </w:r>
    <w:r w:rsidRPr="002134FD">
      <w:rPr>
        <w:rFonts w:ascii="Arial" w:hAnsi="Arial" w:cs="Arial"/>
        <w:i/>
        <w:spacing w:val="-3"/>
        <w:sz w:val="22"/>
        <w:szCs w:val="22"/>
      </w:rPr>
      <w:t xml:space="preserve">Por la cual se </w:t>
    </w:r>
    <w:r w:rsidR="004D5FA3">
      <w:rPr>
        <w:rFonts w:ascii="Arial" w:hAnsi="Arial" w:cs="Arial"/>
        <w:i/>
        <w:spacing w:val="-3"/>
        <w:sz w:val="22"/>
        <w:szCs w:val="22"/>
      </w:rPr>
      <w:t>modifica la</w:t>
    </w:r>
    <w:r w:rsidRPr="002134FD">
      <w:rPr>
        <w:rFonts w:ascii="Arial" w:hAnsi="Arial" w:cs="Arial"/>
        <w:i/>
        <w:spacing w:val="-3"/>
        <w:sz w:val="22"/>
        <w:szCs w:val="22"/>
      </w:rPr>
      <w:t xml:space="preserve"> conforma</w:t>
    </w:r>
    <w:r w:rsidR="004D5FA3">
      <w:rPr>
        <w:rFonts w:ascii="Arial" w:hAnsi="Arial" w:cs="Arial"/>
        <w:i/>
        <w:spacing w:val="-3"/>
        <w:sz w:val="22"/>
        <w:szCs w:val="22"/>
      </w:rPr>
      <w:t>ción y actualizan funciones</w:t>
    </w:r>
    <w:r w:rsidRPr="002134FD">
      <w:rPr>
        <w:rFonts w:ascii="Arial" w:hAnsi="Arial" w:cs="Arial"/>
        <w:i/>
        <w:spacing w:val="-3"/>
        <w:sz w:val="22"/>
        <w:szCs w:val="22"/>
      </w:rPr>
      <w:t xml:space="preserve"> </w:t>
    </w:r>
    <w:r w:rsidR="004D5FA3">
      <w:rPr>
        <w:rFonts w:ascii="Arial" w:hAnsi="Arial" w:cs="Arial"/>
        <w:i/>
        <w:spacing w:val="-3"/>
        <w:sz w:val="22"/>
        <w:szCs w:val="22"/>
      </w:rPr>
      <w:t>d</w:t>
    </w:r>
    <w:r w:rsidRPr="002134FD">
      <w:rPr>
        <w:rFonts w:ascii="Arial" w:hAnsi="Arial" w:cs="Arial"/>
        <w:i/>
        <w:spacing w:val="-3"/>
        <w:sz w:val="22"/>
        <w:szCs w:val="22"/>
      </w:rPr>
      <w:t xml:space="preserve">el Comité de Seguridad Vial del Departamento Administrativo para la Prosperidad Social- </w:t>
    </w:r>
    <w:r w:rsidR="00AD45C5" w:rsidRPr="002134FD">
      <w:rPr>
        <w:rFonts w:ascii="Arial" w:hAnsi="Arial" w:cs="Arial"/>
        <w:i/>
        <w:spacing w:val="-3"/>
        <w:sz w:val="22"/>
        <w:szCs w:val="22"/>
      </w:rPr>
      <w:t>PROSPERIDAD SOCIAL</w:t>
    </w:r>
    <w:r w:rsidRPr="002134FD">
      <w:rPr>
        <w:rFonts w:ascii="Arial" w:hAnsi="Arial" w:cs="Arial"/>
        <w:i/>
        <w:sz w:val="22"/>
        <w:szCs w:val="22"/>
      </w:rPr>
      <w:t>»</w:t>
    </w:r>
    <w:bookmarkEnd w:id="1"/>
    <w:r w:rsidRPr="002134FD">
      <w:rPr>
        <w:rFonts w:ascii="Arial" w:hAnsi="Arial" w:cs="Arial"/>
        <w:sz w:val="22"/>
        <w:szCs w:val="22"/>
      </w:rPr>
      <w:t xml:space="preserve"> </w:t>
    </w:r>
  </w:p>
  <w:p w14:paraId="6E498FCC" w14:textId="2FD7A59E" w:rsidR="001E1A5F" w:rsidRPr="002134FD" w:rsidRDefault="001E1A5F">
    <w:pPr>
      <w:pStyle w:val="Standard"/>
      <w:autoSpaceDE w:val="0"/>
      <w:jc w:val="center"/>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24"/>
    <w:multiLevelType w:val="hybridMultilevel"/>
    <w:tmpl w:val="CFAECF7E"/>
    <w:lvl w:ilvl="0" w:tplc="18DE4FDE">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30A52E9"/>
    <w:multiLevelType w:val="multilevel"/>
    <w:tmpl w:val="FA16BE1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9A40FDF"/>
    <w:multiLevelType w:val="hybridMultilevel"/>
    <w:tmpl w:val="69987CC6"/>
    <w:lvl w:ilvl="0" w:tplc="1450A194">
      <w:start w:val="1"/>
      <w:numFmt w:val="lowerLetter"/>
      <w:lvlText w:val="%1."/>
      <w:lvlJc w:val="left"/>
      <w:pPr>
        <w:ind w:left="360" w:hanging="360"/>
      </w:pPr>
      <w:rPr>
        <w:rFonts w:ascii="Arial" w:eastAsia="DejaVu Sans"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EA164AB"/>
    <w:multiLevelType w:val="multilevel"/>
    <w:tmpl w:val="84C85B18"/>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F526651"/>
    <w:multiLevelType w:val="multilevel"/>
    <w:tmpl w:val="DC5439C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03A462C"/>
    <w:multiLevelType w:val="hybridMultilevel"/>
    <w:tmpl w:val="60D06B68"/>
    <w:lvl w:ilvl="0" w:tplc="0E623F54">
      <w:start w:val="1"/>
      <w:numFmt w:val="lowerLetter"/>
      <w:lvlText w:val="%1."/>
      <w:lvlJc w:val="left"/>
      <w:pPr>
        <w:ind w:left="360" w:hanging="360"/>
      </w:pPr>
      <w:rPr>
        <w:rFonts w:ascii="Arial" w:eastAsia="DejaVu Sans"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03E519D"/>
    <w:multiLevelType w:val="multilevel"/>
    <w:tmpl w:val="5B2AEA38"/>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4925CDF"/>
    <w:multiLevelType w:val="multilevel"/>
    <w:tmpl w:val="3FB4629A"/>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5225F64"/>
    <w:multiLevelType w:val="hybridMultilevel"/>
    <w:tmpl w:val="90825DDA"/>
    <w:lvl w:ilvl="0" w:tplc="EDCEBE48">
      <w:start w:val="1"/>
      <w:numFmt w:val="lowerLetter"/>
      <w:lvlText w:val="%1."/>
      <w:lvlJc w:val="left"/>
      <w:pPr>
        <w:ind w:left="720" w:hanging="360"/>
      </w:pPr>
      <w:rPr>
        <w:rFonts w:ascii="Arial" w:eastAsia="DejaVu Sans"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9807BB7"/>
    <w:multiLevelType w:val="hybridMultilevel"/>
    <w:tmpl w:val="F354A82A"/>
    <w:lvl w:ilvl="0" w:tplc="3720316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CA40849"/>
    <w:multiLevelType w:val="hybridMultilevel"/>
    <w:tmpl w:val="14E84576"/>
    <w:lvl w:ilvl="0" w:tplc="4D06475A">
      <w:start w:val="1"/>
      <w:numFmt w:val="lowerLetter"/>
      <w:lvlText w:val="%1."/>
      <w:lvlJc w:val="left"/>
      <w:pPr>
        <w:ind w:left="360" w:hanging="360"/>
      </w:pPr>
      <w:rPr>
        <w:rFonts w:ascii="Arial" w:eastAsia="DejaVu Sans"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E851B89"/>
    <w:multiLevelType w:val="multilevel"/>
    <w:tmpl w:val="00AACD12"/>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15A3281"/>
    <w:multiLevelType w:val="multilevel"/>
    <w:tmpl w:val="840A0D8C"/>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288689B"/>
    <w:multiLevelType w:val="hybridMultilevel"/>
    <w:tmpl w:val="5E3A5B24"/>
    <w:lvl w:ilvl="0" w:tplc="EC82F85E">
      <w:start w:val="1"/>
      <w:numFmt w:val="lowerLetter"/>
      <w:lvlText w:val="%1."/>
      <w:lvlJc w:val="left"/>
      <w:pPr>
        <w:ind w:left="360" w:hanging="360"/>
      </w:pPr>
      <w:rPr>
        <w:rFonts w:ascii="Arial" w:eastAsia="DejaVu Sans"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77A1C8D"/>
    <w:multiLevelType w:val="hybridMultilevel"/>
    <w:tmpl w:val="EF6A4368"/>
    <w:lvl w:ilvl="0" w:tplc="5700FD98">
      <w:start w:val="1"/>
      <w:numFmt w:val="lowerLetter"/>
      <w:lvlText w:val="%1."/>
      <w:lvlJc w:val="left"/>
      <w:pPr>
        <w:ind w:left="360" w:hanging="360"/>
      </w:pPr>
      <w:rPr>
        <w:rFonts w:ascii="Arial" w:eastAsia="DejaVu Sans"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CCD744C"/>
    <w:multiLevelType w:val="multilevel"/>
    <w:tmpl w:val="D16C9A8A"/>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25100E7"/>
    <w:multiLevelType w:val="multilevel"/>
    <w:tmpl w:val="B922D8C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6BA42E0"/>
    <w:multiLevelType w:val="hybridMultilevel"/>
    <w:tmpl w:val="0A40A7C0"/>
    <w:lvl w:ilvl="0" w:tplc="19CC1BE0">
      <w:start w:val="1"/>
      <w:numFmt w:val="lowerLetter"/>
      <w:lvlText w:val="%1."/>
      <w:lvlJc w:val="left"/>
      <w:pPr>
        <w:ind w:left="360" w:hanging="360"/>
      </w:pPr>
      <w:rPr>
        <w:rFonts w:ascii="Arial" w:eastAsia="DejaVu Sans"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7173C8C"/>
    <w:multiLevelType w:val="hybridMultilevel"/>
    <w:tmpl w:val="C7023A64"/>
    <w:lvl w:ilvl="0" w:tplc="8B769A5C">
      <w:start w:val="1"/>
      <w:numFmt w:val="lowerLetter"/>
      <w:lvlText w:val="%1."/>
      <w:lvlJc w:val="left"/>
      <w:pPr>
        <w:ind w:left="360" w:hanging="360"/>
      </w:pPr>
      <w:rPr>
        <w:rFonts w:ascii="Arial" w:eastAsia="DejaVu Sans"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8EF615A"/>
    <w:multiLevelType w:val="multilevel"/>
    <w:tmpl w:val="11847106"/>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3C635284"/>
    <w:multiLevelType w:val="multilevel"/>
    <w:tmpl w:val="A81CE1A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E976FE9"/>
    <w:multiLevelType w:val="hybridMultilevel"/>
    <w:tmpl w:val="3C48F328"/>
    <w:lvl w:ilvl="0" w:tplc="F6E6871A">
      <w:start w:val="1"/>
      <w:numFmt w:val="lowerRoman"/>
      <w:lvlText w:val="%1)"/>
      <w:lvlJc w:val="left"/>
      <w:pPr>
        <w:ind w:left="720" w:hanging="360"/>
      </w:pPr>
      <w:rPr>
        <w:rFonts w:ascii="Arial" w:eastAsia="DejaVu Sans" w:hAnsi="Arial" w:cs="Arial"/>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4885732"/>
    <w:multiLevelType w:val="multilevel"/>
    <w:tmpl w:val="BDE47302"/>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75C594E"/>
    <w:multiLevelType w:val="hybridMultilevel"/>
    <w:tmpl w:val="4094B84C"/>
    <w:lvl w:ilvl="0" w:tplc="C1CC5EB0">
      <w:start w:val="1"/>
      <w:numFmt w:val="lowerLetter"/>
      <w:lvlText w:val="%1."/>
      <w:lvlJc w:val="left"/>
      <w:pPr>
        <w:ind w:left="360" w:hanging="360"/>
      </w:pPr>
      <w:rPr>
        <w:rFonts w:ascii="Arial" w:eastAsia="DejaVu Sans"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93F4BC5"/>
    <w:multiLevelType w:val="multilevel"/>
    <w:tmpl w:val="FB56BEE4"/>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A4E673D"/>
    <w:multiLevelType w:val="hybridMultilevel"/>
    <w:tmpl w:val="2CE24A86"/>
    <w:lvl w:ilvl="0" w:tplc="5A0C0DCC">
      <w:start w:val="1"/>
      <w:numFmt w:val="lowerLetter"/>
      <w:lvlText w:val="%1."/>
      <w:lvlJc w:val="left"/>
      <w:pPr>
        <w:ind w:left="360" w:hanging="360"/>
      </w:pPr>
      <w:rPr>
        <w:rFonts w:ascii="Arial" w:eastAsia="DejaVu Sans"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A822D28"/>
    <w:multiLevelType w:val="multilevel"/>
    <w:tmpl w:val="0EA2B9CC"/>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C4E1648"/>
    <w:multiLevelType w:val="hybridMultilevel"/>
    <w:tmpl w:val="C9F8CF96"/>
    <w:lvl w:ilvl="0" w:tplc="3FAAD12E">
      <w:start w:val="1"/>
      <w:numFmt w:val="lowerLetter"/>
      <w:lvlText w:val="%1."/>
      <w:lvlJc w:val="left"/>
      <w:pPr>
        <w:ind w:left="360" w:hanging="360"/>
      </w:pPr>
      <w:rPr>
        <w:rFonts w:ascii="Arial" w:eastAsia="DejaVu Sans"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E944DDA"/>
    <w:multiLevelType w:val="multilevel"/>
    <w:tmpl w:val="E0BAEDF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595608AB"/>
    <w:multiLevelType w:val="hybridMultilevel"/>
    <w:tmpl w:val="F816E4A0"/>
    <w:lvl w:ilvl="0" w:tplc="564AA970">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967021E"/>
    <w:multiLevelType w:val="multilevel"/>
    <w:tmpl w:val="EFCE7164"/>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64F550F7"/>
    <w:multiLevelType w:val="hybridMultilevel"/>
    <w:tmpl w:val="9F2CD0A0"/>
    <w:lvl w:ilvl="0" w:tplc="18DE4FD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C13A6D"/>
    <w:multiLevelType w:val="multilevel"/>
    <w:tmpl w:val="295AC00E"/>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7441262F"/>
    <w:multiLevelType w:val="multilevel"/>
    <w:tmpl w:val="13E4838C"/>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746C22E0"/>
    <w:multiLevelType w:val="multilevel"/>
    <w:tmpl w:val="4588E30C"/>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5C72065"/>
    <w:multiLevelType w:val="hybridMultilevel"/>
    <w:tmpl w:val="C55A8F90"/>
    <w:lvl w:ilvl="0" w:tplc="F4C6D5CE">
      <w:start w:val="1"/>
      <w:numFmt w:val="lowerLetter"/>
      <w:lvlText w:val="%1."/>
      <w:lvlJc w:val="left"/>
      <w:pPr>
        <w:ind w:left="720" w:hanging="360"/>
      </w:pPr>
      <w:rPr>
        <w:rFonts w:ascii="Arial" w:eastAsia="DejaVu Sans"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32"/>
  </w:num>
  <w:num w:numId="4">
    <w:abstractNumId w:val="16"/>
  </w:num>
  <w:num w:numId="5">
    <w:abstractNumId w:val="24"/>
  </w:num>
  <w:num w:numId="6">
    <w:abstractNumId w:val="30"/>
  </w:num>
  <w:num w:numId="7">
    <w:abstractNumId w:val="22"/>
  </w:num>
  <w:num w:numId="8">
    <w:abstractNumId w:val="28"/>
  </w:num>
  <w:num w:numId="9">
    <w:abstractNumId w:val="19"/>
  </w:num>
  <w:num w:numId="10">
    <w:abstractNumId w:val="20"/>
  </w:num>
  <w:num w:numId="11">
    <w:abstractNumId w:val="15"/>
  </w:num>
  <w:num w:numId="12">
    <w:abstractNumId w:val="11"/>
  </w:num>
  <w:num w:numId="13">
    <w:abstractNumId w:val="33"/>
  </w:num>
  <w:num w:numId="14">
    <w:abstractNumId w:val="3"/>
  </w:num>
  <w:num w:numId="15">
    <w:abstractNumId w:val="4"/>
  </w:num>
  <w:num w:numId="16">
    <w:abstractNumId w:val="26"/>
  </w:num>
  <w:num w:numId="17">
    <w:abstractNumId w:val="12"/>
  </w:num>
  <w:num w:numId="18">
    <w:abstractNumId w:val="7"/>
  </w:num>
  <w:num w:numId="19">
    <w:abstractNumId w:val="1"/>
  </w:num>
  <w:num w:numId="20">
    <w:abstractNumId w:val="10"/>
  </w:num>
  <w:num w:numId="21">
    <w:abstractNumId w:val="14"/>
  </w:num>
  <w:num w:numId="22">
    <w:abstractNumId w:val="13"/>
  </w:num>
  <w:num w:numId="23">
    <w:abstractNumId w:val="23"/>
  </w:num>
  <w:num w:numId="24">
    <w:abstractNumId w:val="8"/>
  </w:num>
  <w:num w:numId="25">
    <w:abstractNumId w:val="18"/>
  </w:num>
  <w:num w:numId="26">
    <w:abstractNumId w:val="25"/>
  </w:num>
  <w:num w:numId="27">
    <w:abstractNumId w:val="9"/>
  </w:num>
  <w:num w:numId="28">
    <w:abstractNumId w:val="27"/>
  </w:num>
  <w:num w:numId="29">
    <w:abstractNumId w:val="5"/>
  </w:num>
  <w:num w:numId="30">
    <w:abstractNumId w:val="0"/>
  </w:num>
  <w:num w:numId="31">
    <w:abstractNumId w:val="17"/>
  </w:num>
  <w:num w:numId="32">
    <w:abstractNumId w:val="31"/>
  </w:num>
  <w:num w:numId="33">
    <w:abstractNumId w:val="21"/>
  </w:num>
  <w:num w:numId="34">
    <w:abstractNumId w:val="29"/>
  </w:num>
  <w:num w:numId="35">
    <w:abstractNumId w:val="35"/>
  </w:num>
  <w:num w:numId="3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9C"/>
    <w:rsid w:val="00005966"/>
    <w:rsid w:val="000511CC"/>
    <w:rsid w:val="0006071F"/>
    <w:rsid w:val="00064FE6"/>
    <w:rsid w:val="00067CE3"/>
    <w:rsid w:val="00070A8C"/>
    <w:rsid w:val="00075C4A"/>
    <w:rsid w:val="00075DA2"/>
    <w:rsid w:val="000A3A1D"/>
    <w:rsid w:val="000D75AD"/>
    <w:rsid w:val="000E18ED"/>
    <w:rsid w:val="000E1A33"/>
    <w:rsid w:val="000F1381"/>
    <w:rsid w:val="00117C5C"/>
    <w:rsid w:val="001220B3"/>
    <w:rsid w:val="001429FC"/>
    <w:rsid w:val="00144170"/>
    <w:rsid w:val="001767D4"/>
    <w:rsid w:val="00177808"/>
    <w:rsid w:val="00184C88"/>
    <w:rsid w:val="0019075D"/>
    <w:rsid w:val="001A0072"/>
    <w:rsid w:val="001B00AB"/>
    <w:rsid w:val="001B5E36"/>
    <w:rsid w:val="001E099A"/>
    <w:rsid w:val="001E1A5F"/>
    <w:rsid w:val="001F235E"/>
    <w:rsid w:val="002134FD"/>
    <w:rsid w:val="00234EE5"/>
    <w:rsid w:val="00240853"/>
    <w:rsid w:val="002408B4"/>
    <w:rsid w:val="002578B3"/>
    <w:rsid w:val="00275F7E"/>
    <w:rsid w:val="0028075F"/>
    <w:rsid w:val="0028371D"/>
    <w:rsid w:val="002919B5"/>
    <w:rsid w:val="00292EE0"/>
    <w:rsid w:val="002B0D9C"/>
    <w:rsid w:val="002C05EC"/>
    <w:rsid w:val="002C2E98"/>
    <w:rsid w:val="002D05CE"/>
    <w:rsid w:val="002E4B30"/>
    <w:rsid w:val="002F6FE6"/>
    <w:rsid w:val="00312E90"/>
    <w:rsid w:val="00352661"/>
    <w:rsid w:val="00353E5D"/>
    <w:rsid w:val="00357E6F"/>
    <w:rsid w:val="003A5E77"/>
    <w:rsid w:val="003A69C1"/>
    <w:rsid w:val="003C2B26"/>
    <w:rsid w:val="003D5B1A"/>
    <w:rsid w:val="003F5E2E"/>
    <w:rsid w:val="00413918"/>
    <w:rsid w:val="004277E3"/>
    <w:rsid w:val="00436DE9"/>
    <w:rsid w:val="00441988"/>
    <w:rsid w:val="00450111"/>
    <w:rsid w:val="00455814"/>
    <w:rsid w:val="00456F62"/>
    <w:rsid w:val="004575AE"/>
    <w:rsid w:val="00464D7A"/>
    <w:rsid w:val="004A32AA"/>
    <w:rsid w:val="004B040E"/>
    <w:rsid w:val="004C0787"/>
    <w:rsid w:val="004C7C4D"/>
    <w:rsid w:val="004D5FA3"/>
    <w:rsid w:val="004D74D3"/>
    <w:rsid w:val="004F785E"/>
    <w:rsid w:val="004F7AFB"/>
    <w:rsid w:val="00501023"/>
    <w:rsid w:val="00511D60"/>
    <w:rsid w:val="00533945"/>
    <w:rsid w:val="00546C0C"/>
    <w:rsid w:val="0055156A"/>
    <w:rsid w:val="00564101"/>
    <w:rsid w:val="005642D3"/>
    <w:rsid w:val="00590419"/>
    <w:rsid w:val="00596482"/>
    <w:rsid w:val="005A071B"/>
    <w:rsid w:val="005A3725"/>
    <w:rsid w:val="005B1E96"/>
    <w:rsid w:val="005D42D5"/>
    <w:rsid w:val="005E1D3D"/>
    <w:rsid w:val="005E4464"/>
    <w:rsid w:val="005F68B6"/>
    <w:rsid w:val="00606C7D"/>
    <w:rsid w:val="00613734"/>
    <w:rsid w:val="006163A9"/>
    <w:rsid w:val="006167B9"/>
    <w:rsid w:val="00617B1A"/>
    <w:rsid w:val="00627F82"/>
    <w:rsid w:val="006305C4"/>
    <w:rsid w:val="00632B16"/>
    <w:rsid w:val="00644241"/>
    <w:rsid w:val="00653119"/>
    <w:rsid w:val="006561AF"/>
    <w:rsid w:val="006801A6"/>
    <w:rsid w:val="00693095"/>
    <w:rsid w:val="006948A3"/>
    <w:rsid w:val="006A2576"/>
    <w:rsid w:val="006B3CF2"/>
    <w:rsid w:val="006B7637"/>
    <w:rsid w:val="006D031D"/>
    <w:rsid w:val="006D4462"/>
    <w:rsid w:val="006D4882"/>
    <w:rsid w:val="006E2123"/>
    <w:rsid w:val="006F4D40"/>
    <w:rsid w:val="0072346D"/>
    <w:rsid w:val="00730B5A"/>
    <w:rsid w:val="00732E81"/>
    <w:rsid w:val="007603C7"/>
    <w:rsid w:val="00763848"/>
    <w:rsid w:val="007659E8"/>
    <w:rsid w:val="00767D6D"/>
    <w:rsid w:val="00771949"/>
    <w:rsid w:val="00772D18"/>
    <w:rsid w:val="00775B11"/>
    <w:rsid w:val="00780755"/>
    <w:rsid w:val="007A4E5F"/>
    <w:rsid w:val="007B43B0"/>
    <w:rsid w:val="007B6560"/>
    <w:rsid w:val="007C10FA"/>
    <w:rsid w:val="007E136A"/>
    <w:rsid w:val="007F336A"/>
    <w:rsid w:val="008109E0"/>
    <w:rsid w:val="00810C8F"/>
    <w:rsid w:val="00812E82"/>
    <w:rsid w:val="008244A5"/>
    <w:rsid w:val="008247CA"/>
    <w:rsid w:val="00824B01"/>
    <w:rsid w:val="008342B9"/>
    <w:rsid w:val="008357A8"/>
    <w:rsid w:val="0084641C"/>
    <w:rsid w:val="00855EB8"/>
    <w:rsid w:val="008637D7"/>
    <w:rsid w:val="0086539F"/>
    <w:rsid w:val="00872E82"/>
    <w:rsid w:val="00883C35"/>
    <w:rsid w:val="008847DA"/>
    <w:rsid w:val="008918C3"/>
    <w:rsid w:val="00895376"/>
    <w:rsid w:val="008A0232"/>
    <w:rsid w:val="008A067A"/>
    <w:rsid w:val="008A7AA4"/>
    <w:rsid w:val="008B3E22"/>
    <w:rsid w:val="008C64F6"/>
    <w:rsid w:val="008F40B2"/>
    <w:rsid w:val="009005D6"/>
    <w:rsid w:val="00900B8F"/>
    <w:rsid w:val="00930AE6"/>
    <w:rsid w:val="00952C3F"/>
    <w:rsid w:val="009647CA"/>
    <w:rsid w:val="00966E10"/>
    <w:rsid w:val="009708A6"/>
    <w:rsid w:val="009730F4"/>
    <w:rsid w:val="00975E89"/>
    <w:rsid w:val="009905F5"/>
    <w:rsid w:val="009B5E54"/>
    <w:rsid w:val="009B6B7D"/>
    <w:rsid w:val="009C2A93"/>
    <w:rsid w:val="009E0B34"/>
    <w:rsid w:val="009F02DD"/>
    <w:rsid w:val="009F37B6"/>
    <w:rsid w:val="00A12EC9"/>
    <w:rsid w:val="00A306AE"/>
    <w:rsid w:val="00A4680D"/>
    <w:rsid w:val="00A50D14"/>
    <w:rsid w:val="00A57F7D"/>
    <w:rsid w:val="00A61C88"/>
    <w:rsid w:val="00A66808"/>
    <w:rsid w:val="00A723DC"/>
    <w:rsid w:val="00A75A23"/>
    <w:rsid w:val="00A855B8"/>
    <w:rsid w:val="00AA0A09"/>
    <w:rsid w:val="00AD45C5"/>
    <w:rsid w:val="00AE0D48"/>
    <w:rsid w:val="00B22090"/>
    <w:rsid w:val="00B2571E"/>
    <w:rsid w:val="00B25E54"/>
    <w:rsid w:val="00B41FEF"/>
    <w:rsid w:val="00B57C56"/>
    <w:rsid w:val="00B73B4D"/>
    <w:rsid w:val="00B97C02"/>
    <w:rsid w:val="00BB16FA"/>
    <w:rsid w:val="00BB206E"/>
    <w:rsid w:val="00BB38D6"/>
    <w:rsid w:val="00BC2AE1"/>
    <w:rsid w:val="00BD301F"/>
    <w:rsid w:val="00BE098F"/>
    <w:rsid w:val="00BF4216"/>
    <w:rsid w:val="00C13399"/>
    <w:rsid w:val="00C15361"/>
    <w:rsid w:val="00C33BD7"/>
    <w:rsid w:val="00C35840"/>
    <w:rsid w:val="00C4242A"/>
    <w:rsid w:val="00C472E9"/>
    <w:rsid w:val="00C52912"/>
    <w:rsid w:val="00C54ABC"/>
    <w:rsid w:val="00C61768"/>
    <w:rsid w:val="00C62DA2"/>
    <w:rsid w:val="00C92B9E"/>
    <w:rsid w:val="00C92FE5"/>
    <w:rsid w:val="00CB2B74"/>
    <w:rsid w:val="00CC3A58"/>
    <w:rsid w:val="00CE18CD"/>
    <w:rsid w:val="00D0077A"/>
    <w:rsid w:val="00D0533E"/>
    <w:rsid w:val="00D06B20"/>
    <w:rsid w:val="00D2588D"/>
    <w:rsid w:val="00D30344"/>
    <w:rsid w:val="00D3490F"/>
    <w:rsid w:val="00D55C33"/>
    <w:rsid w:val="00D6311C"/>
    <w:rsid w:val="00D70BF2"/>
    <w:rsid w:val="00DA35D5"/>
    <w:rsid w:val="00DD7374"/>
    <w:rsid w:val="00DE5F71"/>
    <w:rsid w:val="00DF06F5"/>
    <w:rsid w:val="00DF4402"/>
    <w:rsid w:val="00DF47D9"/>
    <w:rsid w:val="00E103E7"/>
    <w:rsid w:val="00E3140A"/>
    <w:rsid w:val="00E32350"/>
    <w:rsid w:val="00E3405D"/>
    <w:rsid w:val="00E3412F"/>
    <w:rsid w:val="00E47A99"/>
    <w:rsid w:val="00E8058C"/>
    <w:rsid w:val="00EA4688"/>
    <w:rsid w:val="00EB1143"/>
    <w:rsid w:val="00EB4850"/>
    <w:rsid w:val="00ED5B23"/>
    <w:rsid w:val="00EE47F2"/>
    <w:rsid w:val="00F0126C"/>
    <w:rsid w:val="00F01C4A"/>
    <w:rsid w:val="00F13FD0"/>
    <w:rsid w:val="00F3545F"/>
    <w:rsid w:val="00F35C8D"/>
    <w:rsid w:val="00F70F37"/>
    <w:rsid w:val="00F75A07"/>
    <w:rsid w:val="00F80E98"/>
    <w:rsid w:val="00F827AD"/>
    <w:rsid w:val="00F9206F"/>
    <w:rsid w:val="00FB0447"/>
    <w:rsid w:val="00FC4E73"/>
    <w:rsid w:val="00FD3E93"/>
    <w:rsid w:val="00FF2A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6ECA7"/>
  <w15:docId w15:val="{108B8FCF-1110-47E2-BFFF-23727F79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link w:val="StandardCar"/>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link w:val="TextocomentarioCar"/>
    <w:rPr>
      <w:rFonts w:ascii="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6"/>
      </w:numPr>
      <w:tabs>
        <w:tab w:val="clear" w:pos="4395"/>
      </w:tabs>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paragraph" w:styleId="Textoindependiente">
    <w:name w:val="Body Text"/>
    <w:basedOn w:val="Normal"/>
    <w:pPr>
      <w:spacing w:after="120"/>
    </w:pPr>
    <w:rPr>
      <w:rFonts w:cs="Mangal"/>
      <w:szCs w:val="21"/>
    </w:rPr>
  </w:style>
  <w:style w:type="character" w:customStyle="1" w:styleId="TextoindependienteCar">
    <w:name w:val="Texto independiente Car"/>
    <w:basedOn w:val="Fuentedeprrafopredeter"/>
    <w:rPr>
      <w:rFonts w:cs="Mangal"/>
      <w:szCs w:val="21"/>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paragraph" w:customStyle="1" w:styleId="Estilo1">
    <w:name w:val="Estilo1"/>
    <w:basedOn w:val="Normal"/>
    <w:pPr>
      <w:widowControl/>
      <w:suppressAutoHyphens w:val="0"/>
      <w:textAlignment w:val="auto"/>
    </w:pPr>
    <w:rPr>
      <w:rFonts w:ascii="Arial" w:eastAsia="Times New Roman" w:hAnsi="Arial" w:cs="Times New Roman"/>
      <w:kern w:val="0"/>
      <w:sz w:val="20"/>
      <w:szCs w:val="20"/>
      <w:lang w:eastAsia="es-ES" w:bidi="ar-SA"/>
    </w:rPr>
  </w:style>
  <w:style w:type="paragraph" w:customStyle="1" w:styleId="Textopredete">
    <w:name w:val="Texto predete"/>
    <w:basedOn w:val="Normal"/>
    <w:pPr>
      <w:suppressAutoHyphens w:val="0"/>
      <w:textAlignment w:val="auto"/>
    </w:pPr>
    <w:rPr>
      <w:rFonts w:ascii="Times New Roman" w:eastAsia="Times New Roman" w:hAnsi="Times New Roman" w:cs="Times New Roman"/>
      <w:kern w:val="0"/>
      <w:szCs w:val="20"/>
      <w:lang w:val="es-CO" w:eastAsia="es-ES" w:bidi="ar-SA"/>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Refdecomentario">
    <w:name w:val="annotation reference"/>
    <w:basedOn w:val="Fuentedeprrafopredeter"/>
    <w:uiPriority w:val="99"/>
    <w:semiHidden/>
    <w:unhideWhenUsed/>
    <w:rsid w:val="00F75A07"/>
    <w:rPr>
      <w:sz w:val="16"/>
      <w:szCs w:val="16"/>
    </w:rPr>
  </w:style>
  <w:style w:type="paragraph" w:styleId="Asuntodelcomentario">
    <w:name w:val="annotation subject"/>
    <w:basedOn w:val="Textocomentario"/>
    <w:next w:val="Textocomentario"/>
    <w:link w:val="AsuntodelcomentarioCar"/>
    <w:uiPriority w:val="99"/>
    <w:semiHidden/>
    <w:unhideWhenUsed/>
    <w:rsid w:val="00F75A07"/>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link w:val="Standard"/>
    <w:rsid w:val="00F75A07"/>
    <w:rPr>
      <w:rFonts w:ascii="Courier New" w:eastAsia="Times New Roman" w:hAnsi="Courier New" w:cs="Courier New"/>
      <w:szCs w:val="20"/>
      <w:lang w:bidi="ar-SA"/>
    </w:rPr>
  </w:style>
  <w:style w:type="character" w:customStyle="1" w:styleId="TextocomentarioCar">
    <w:name w:val="Texto comentario Car"/>
    <w:basedOn w:val="StandardCar"/>
    <w:link w:val="Textocomentario"/>
    <w:rsid w:val="00F75A07"/>
    <w:rPr>
      <w:rFonts w:ascii="Arial" w:eastAsia="Times New Roman" w:hAnsi="Arial" w:cs="Arial"/>
      <w:sz w:val="20"/>
      <w:szCs w:val="20"/>
      <w:lang w:bidi="ar-SA"/>
    </w:rPr>
  </w:style>
  <w:style w:type="character" w:customStyle="1" w:styleId="AsuntodelcomentarioCar">
    <w:name w:val="Asunto del comentario Car"/>
    <w:basedOn w:val="TextocomentarioCar"/>
    <w:link w:val="Asuntodelcomentario"/>
    <w:uiPriority w:val="99"/>
    <w:semiHidden/>
    <w:rsid w:val="00F75A07"/>
    <w:rPr>
      <w:rFonts w:ascii="Arial" w:eastAsia="Times New Roman" w:hAnsi="Arial" w:cs="Mangal"/>
      <w:b/>
      <w:bCs/>
      <w:sz w:val="20"/>
      <w:szCs w:val="18"/>
      <w:lang w:bidi="ar-SA"/>
    </w:rPr>
  </w:style>
  <w:style w:type="paragraph" w:styleId="Textonotapie">
    <w:name w:val="footnote text"/>
    <w:basedOn w:val="Normal"/>
    <w:link w:val="TextonotapieCar"/>
    <w:uiPriority w:val="99"/>
    <w:semiHidden/>
    <w:unhideWhenUsed/>
    <w:rsid w:val="001A0072"/>
    <w:rPr>
      <w:rFonts w:cs="Mangal"/>
      <w:sz w:val="20"/>
      <w:szCs w:val="18"/>
    </w:rPr>
  </w:style>
  <w:style w:type="character" w:customStyle="1" w:styleId="TextonotapieCar">
    <w:name w:val="Texto nota pie Car"/>
    <w:basedOn w:val="Fuentedeprrafopredeter"/>
    <w:link w:val="Textonotapie"/>
    <w:uiPriority w:val="99"/>
    <w:semiHidden/>
    <w:rsid w:val="001A0072"/>
    <w:rPr>
      <w:rFonts w:cs="Mangal"/>
      <w:sz w:val="20"/>
      <w:szCs w:val="18"/>
    </w:rPr>
  </w:style>
  <w:style w:type="character" w:styleId="Refdenotaalpie">
    <w:name w:val="footnote reference"/>
    <w:basedOn w:val="Fuentedeprrafopredeter"/>
    <w:uiPriority w:val="99"/>
    <w:semiHidden/>
    <w:unhideWhenUsed/>
    <w:rsid w:val="001A0072"/>
    <w:rPr>
      <w:vertAlign w:val="superscript"/>
    </w:rPr>
  </w:style>
  <w:style w:type="character" w:styleId="Hipervnculo">
    <w:name w:val="Hyperlink"/>
    <w:basedOn w:val="Fuentedeprrafopredeter"/>
    <w:uiPriority w:val="99"/>
    <w:semiHidden/>
    <w:unhideWhenUsed/>
    <w:rsid w:val="00C52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intranet.prosperidadsocial.gov.co/sgi/Documentos%20compartidos/POLI%CC%81TICA%20DE%20SEGURIDAD%20VI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ción xmlns="fe5c55e1-1529-428c-8c16-ada3460a0e7a" xsi:nil="true"/>
    <TaxCatchAll xmlns="fe5c55e1-1529-428c-8c16-ada3460a0e7a"/>
    <TaxKeywordTaxHTField xmlns="fe5c55e1-1529-428c-8c16-ada3460a0e7a">
      <Terms xmlns="http://schemas.microsoft.com/office/infopath/2007/PartnerControls"/>
    </TaxKeywordTaxHTField>
    <_dlc_DocId xmlns="fe5c55e1-1529-428c-8c16-ada3460a0e7a">A65FJVFR3NAS-661729355-3564</_dlc_DocId>
    <_dlc_DocIdUrl xmlns="fe5c55e1-1529-428c-8c16-ada3460a0e7a">
      <Url>http://tame/_layouts/15/DocIdRedir.aspx?ID=A65FJVFR3NAS-661729355-3564</Url>
      <Description>A65FJVFR3NAS-661729355-3564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F31986CF69E9FE48A57BECBE308E1A45" ma:contentTypeVersion="7" ma:contentTypeDescription="Crear nuevo documento." ma:contentTypeScope="" ma:versionID="dd578b968dcbfd24ff96657311c2d1a4">
  <xsd:schema xmlns:xsd="http://www.w3.org/2001/XMLSchema" xmlns:xs="http://www.w3.org/2001/XMLSchema" xmlns:p="http://schemas.microsoft.com/office/2006/metadata/properties" xmlns:ns2="fe5c55e1-1529-428c-8c16-ada3460a0e7a" targetNamespace="http://schemas.microsoft.com/office/2006/metadata/properties" ma:root="true" ma:fieldsID="85b82ad8e91d4bef59f7a11170726caa"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element name="TaxKeywordTaxHTField" ma:index="14" nillable="true" ma:taxonomy="true" ma:internalName="TaxKeywordTaxHTField" ma:taxonomyFieldName="TaxKeyword" ma:displayName="Palabras clave de empresa" ma:fieldId="{23f27201-bee3-471e-b2e7-b64fd8b7ca38}" ma:taxonomyMulti="true" ma:sspId="a9584801-e361-45bf-9b1e-b4f377865fcc"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bd2de93b-9b0b-4beb-873c-04226923d0ee}" ma:internalName="TaxCatchAll" ma:showField="CatchAllData" ma:web="fe5c55e1-1529-428c-8c16-ada3460a0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ma:index="16"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7F414-78E9-4105-9A37-2890117BE70F}"/>
</file>

<file path=customXml/itemProps2.xml><?xml version="1.0" encoding="utf-8"?>
<ds:datastoreItem xmlns:ds="http://schemas.openxmlformats.org/officeDocument/2006/customXml" ds:itemID="{124906E3-9319-454C-B02E-11B597B7153A}"/>
</file>

<file path=customXml/itemProps3.xml><?xml version="1.0" encoding="utf-8"?>
<ds:datastoreItem xmlns:ds="http://schemas.openxmlformats.org/officeDocument/2006/customXml" ds:itemID="{4D220695-F924-4B03-A3C5-99D9E4E9D6E4}"/>
</file>

<file path=customXml/itemProps4.xml><?xml version="1.0" encoding="utf-8"?>
<ds:datastoreItem xmlns:ds="http://schemas.openxmlformats.org/officeDocument/2006/customXml" ds:itemID="{B77920C5-9493-4273-85B0-236D7453640F}"/>
</file>

<file path=customXml/itemProps5.xml><?xml version="1.0" encoding="utf-8"?>
<ds:datastoreItem xmlns:ds="http://schemas.openxmlformats.org/officeDocument/2006/customXml" ds:itemID="{73D6962B-0CF7-4DD5-8589-404496E1E850}"/>
</file>

<file path=docProps/app.xml><?xml version="1.0" encoding="utf-8"?>
<Properties xmlns="http://schemas.openxmlformats.org/officeDocument/2006/extended-properties" xmlns:vt="http://schemas.openxmlformats.org/officeDocument/2006/docPropsVTypes">
  <Template>Normal</Template>
  <TotalTime>112</TotalTime>
  <Pages>8</Pages>
  <Words>3550</Words>
  <Characters>19526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Omar Alberto Baron Avendano</cp:lastModifiedBy>
  <cp:revision>32</cp:revision>
  <cp:lastPrinted>2019-09-24T20:56:00Z</cp:lastPrinted>
  <dcterms:created xsi:type="dcterms:W3CDTF">2019-09-27T14:44:00Z</dcterms:created>
  <dcterms:modified xsi:type="dcterms:W3CDTF">2019-09-30T16:55:00Z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IdNivel">
    <vt:lpwstr>NIVEL-1</vt:lpwstr>
  </property>
  <property fmtid="{D5CDD505-2E9C-101B-9397-08002B2CF9AE}" pid="7" name="IdTipoDoc">
    <vt:lpwstr>TIPODOC-1</vt:lpwstr>
  </property>
  <property fmtid="{D5CDD505-2E9C-101B-9397-08002B2CF9AE}" pid="8" name="IdDocTMS">
    <vt:lpwstr>DOCTMS-1</vt:lpwstr>
  </property>
  <property fmtid="{D5CDD505-2E9C-101B-9397-08002B2CF9AE}" pid="9" name="PublicarPDF">
    <vt:lpwstr>1</vt:lpwstr>
  </property>
  <property fmtid="{D5CDD505-2E9C-101B-9397-08002B2CF9AE}" pid="10" name="ContentTypeId">
    <vt:lpwstr>0x010100F31986CF69E9FE48A57BECBE308E1A45</vt:lpwstr>
  </property>
  <property fmtid="{D5CDD505-2E9C-101B-9397-08002B2CF9AE}" pid="11" name="_dlc_DocIdItemGuid">
    <vt:lpwstr>2750e935-6354-4e0e-9a75-968f3acf9415</vt:lpwstr>
  </property>
  <property fmtid="{D5CDD505-2E9C-101B-9397-08002B2CF9AE}" pid="12" name="TaxKeyword">
    <vt:lpwstr/>
  </property>
</Properties>
</file>